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9FC815" w14:textId="1EE5A0D9" w:rsidR="00676048" w:rsidRDefault="007873C5" w:rsidP="007873C5">
      <w:pPr>
        <w:pStyle w:val="ReportMainHeading"/>
      </w:pPr>
      <w:r>
        <w:t>Application for artwork approval</w:t>
      </w:r>
    </w:p>
    <w:p w14:paraId="26D1AC75" w14:textId="77777777" w:rsidR="007873C5" w:rsidRPr="00D14351" w:rsidRDefault="007873C5" w:rsidP="007873C5">
      <w:pPr>
        <w:rPr>
          <w:rFonts w:cs="Segoe U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6C5914EC" w14:textId="77777777" w:rsidTr="00EC23AC">
        <w:tc>
          <w:tcPr>
            <w:tcW w:w="3114" w:type="dxa"/>
          </w:tcPr>
          <w:p w14:paraId="54D1D906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Development Address:</w:t>
            </w:r>
          </w:p>
        </w:tc>
        <w:tc>
          <w:tcPr>
            <w:tcW w:w="5902" w:type="dxa"/>
          </w:tcPr>
          <w:p w14:paraId="117F90D3" w14:textId="77777777" w:rsidR="007873C5" w:rsidRPr="00D14351" w:rsidRDefault="007873C5" w:rsidP="007873C5">
            <w:pPr>
              <w:rPr>
                <w:rFonts w:cs="Segoe UI"/>
              </w:rPr>
            </w:pPr>
          </w:p>
          <w:p w14:paraId="6A585921" w14:textId="77777777" w:rsidR="007873C5" w:rsidRDefault="007873C5" w:rsidP="007873C5">
            <w:pPr>
              <w:rPr>
                <w:rFonts w:cs="Segoe UI"/>
              </w:rPr>
            </w:pPr>
          </w:p>
          <w:p w14:paraId="65E3B9BA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</w:tbl>
    <w:p w14:paraId="30848158" w14:textId="77777777" w:rsidR="007873C5" w:rsidRPr="00D14351" w:rsidRDefault="007873C5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056B9D17" w14:textId="77777777" w:rsidTr="00EC23AC">
        <w:tc>
          <w:tcPr>
            <w:tcW w:w="3114" w:type="dxa"/>
          </w:tcPr>
          <w:p w14:paraId="6662DE1D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Development Application Number:</w:t>
            </w:r>
          </w:p>
        </w:tc>
        <w:tc>
          <w:tcPr>
            <w:tcW w:w="5902" w:type="dxa"/>
          </w:tcPr>
          <w:p w14:paraId="79EFF3DF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580DBF62" w14:textId="77777777" w:rsidTr="00EC23AC">
        <w:tc>
          <w:tcPr>
            <w:tcW w:w="3114" w:type="dxa"/>
          </w:tcPr>
          <w:p w14:paraId="0C761E33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Date of Application:</w:t>
            </w:r>
          </w:p>
        </w:tc>
        <w:tc>
          <w:tcPr>
            <w:tcW w:w="5902" w:type="dxa"/>
          </w:tcPr>
          <w:p w14:paraId="2A714FC3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5241B6F7" w14:textId="77777777" w:rsidTr="00EC23AC">
        <w:tc>
          <w:tcPr>
            <w:tcW w:w="3114" w:type="dxa"/>
          </w:tcPr>
          <w:p w14:paraId="227400C0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Council Planner contact:</w:t>
            </w:r>
          </w:p>
        </w:tc>
        <w:tc>
          <w:tcPr>
            <w:tcW w:w="5902" w:type="dxa"/>
          </w:tcPr>
          <w:p w14:paraId="574D79AD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6E5FA943" w14:textId="77777777" w:rsidTr="00EC23AC">
        <w:tc>
          <w:tcPr>
            <w:tcW w:w="3114" w:type="dxa"/>
          </w:tcPr>
          <w:p w14:paraId="3E1508C2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Budget for Total Development:</w:t>
            </w:r>
          </w:p>
        </w:tc>
        <w:tc>
          <w:tcPr>
            <w:tcW w:w="5902" w:type="dxa"/>
          </w:tcPr>
          <w:p w14:paraId="47FDCAF3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151212B5" w14:textId="77777777" w:rsidTr="00EC23AC">
        <w:tc>
          <w:tcPr>
            <w:tcW w:w="3114" w:type="dxa"/>
          </w:tcPr>
          <w:p w14:paraId="66ED5923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Budget for Public Art:</w:t>
            </w:r>
          </w:p>
        </w:tc>
        <w:tc>
          <w:tcPr>
            <w:tcW w:w="5902" w:type="dxa"/>
          </w:tcPr>
          <w:p w14:paraId="3A817FD6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</w:tbl>
    <w:p w14:paraId="716454AF" w14:textId="77777777" w:rsidR="007873C5" w:rsidRPr="00D14351" w:rsidRDefault="007873C5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199E6EA4" w14:textId="77777777" w:rsidTr="00EC23AC">
        <w:tc>
          <w:tcPr>
            <w:tcW w:w="3114" w:type="dxa"/>
          </w:tcPr>
          <w:p w14:paraId="3111C0DA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Name of Applicant:</w:t>
            </w:r>
          </w:p>
        </w:tc>
        <w:tc>
          <w:tcPr>
            <w:tcW w:w="5902" w:type="dxa"/>
          </w:tcPr>
          <w:p w14:paraId="112027AA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6EC98166" w14:textId="77777777" w:rsidTr="00EC23AC">
        <w:tc>
          <w:tcPr>
            <w:tcW w:w="3114" w:type="dxa"/>
          </w:tcPr>
          <w:p w14:paraId="6E0740CC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Applicant’s address:</w:t>
            </w:r>
          </w:p>
        </w:tc>
        <w:tc>
          <w:tcPr>
            <w:tcW w:w="5902" w:type="dxa"/>
          </w:tcPr>
          <w:p w14:paraId="274DCD4B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3C689408" w14:textId="77777777" w:rsidTr="00EC23AC">
        <w:tc>
          <w:tcPr>
            <w:tcW w:w="3114" w:type="dxa"/>
          </w:tcPr>
          <w:p w14:paraId="43760703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Telephone:</w:t>
            </w:r>
          </w:p>
        </w:tc>
        <w:tc>
          <w:tcPr>
            <w:tcW w:w="5902" w:type="dxa"/>
          </w:tcPr>
          <w:p w14:paraId="21F7D9BB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77608ADB" w14:textId="77777777" w:rsidTr="00EC23AC">
        <w:tc>
          <w:tcPr>
            <w:tcW w:w="3114" w:type="dxa"/>
          </w:tcPr>
          <w:p w14:paraId="1303BA1F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Email:</w:t>
            </w:r>
          </w:p>
        </w:tc>
        <w:tc>
          <w:tcPr>
            <w:tcW w:w="5902" w:type="dxa"/>
          </w:tcPr>
          <w:p w14:paraId="1107E81E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</w:tbl>
    <w:p w14:paraId="4DBBEA18" w14:textId="77777777" w:rsidR="007873C5" w:rsidRPr="00D14351" w:rsidRDefault="007873C5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721AC008" w14:textId="77777777" w:rsidTr="00EC23AC">
        <w:tc>
          <w:tcPr>
            <w:tcW w:w="3114" w:type="dxa"/>
          </w:tcPr>
          <w:p w14:paraId="3D108258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Name of Property Owner:</w:t>
            </w:r>
          </w:p>
        </w:tc>
        <w:tc>
          <w:tcPr>
            <w:tcW w:w="5902" w:type="dxa"/>
          </w:tcPr>
          <w:p w14:paraId="3D654BD3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0CE2F82E" w14:textId="77777777" w:rsidTr="00EC23AC">
        <w:tc>
          <w:tcPr>
            <w:tcW w:w="3114" w:type="dxa"/>
          </w:tcPr>
          <w:p w14:paraId="0745DFB5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Owner’s address:</w:t>
            </w:r>
          </w:p>
        </w:tc>
        <w:tc>
          <w:tcPr>
            <w:tcW w:w="5902" w:type="dxa"/>
          </w:tcPr>
          <w:p w14:paraId="1EA3CC57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1138E529" w14:textId="77777777" w:rsidTr="00EC23AC">
        <w:tc>
          <w:tcPr>
            <w:tcW w:w="3114" w:type="dxa"/>
          </w:tcPr>
          <w:p w14:paraId="7A57B6A1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Telephone:</w:t>
            </w:r>
          </w:p>
        </w:tc>
        <w:tc>
          <w:tcPr>
            <w:tcW w:w="5902" w:type="dxa"/>
          </w:tcPr>
          <w:p w14:paraId="120627FE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48E7CB65" w14:textId="77777777" w:rsidTr="00EC23AC">
        <w:tc>
          <w:tcPr>
            <w:tcW w:w="3114" w:type="dxa"/>
          </w:tcPr>
          <w:p w14:paraId="4EBC1DFA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Email:</w:t>
            </w:r>
          </w:p>
        </w:tc>
        <w:tc>
          <w:tcPr>
            <w:tcW w:w="5902" w:type="dxa"/>
          </w:tcPr>
          <w:p w14:paraId="21D6CF9F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</w:tbl>
    <w:p w14:paraId="7F72CA36" w14:textId="77777777" w:rsidR="007873C5" w:rsidRPr="00D14351" w:rsidRDefault="007873C5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6D784CD0" w14:textId="77777777" w:rsidTr="00EC23AC">
        <w:tc>
          <w:tcPr>
            <w:tcW w:w="3114" w:type="dxa"/>
          </w:tcPr>
          <w:p w14:paraId="71C488BA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Name of Architect/Designer:</w:t>
            </w:r>
          </w:p>
        </w:tc>
        <w:tc>
          <w:tcPr>
            <w:tcW w:w="5902" w:type="dxa"/>
          </w:tcPr>
          <w:p w14:paraId="1BBE4561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7084B57B" w14:textId="77777777" w:rsidTr="00EC23AC">
        <w:tc>
          <w:tcPr>
            <w:tcW w:w="3114" w:type="dxa"/>
          </w:tcPr>
          <w:p w14:paraId="3B27B8B4" w14:textId="5A603EF2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Architect/designer’s address:</w:t>
            </w:r>
          </w:p>
        </w:tc>
        <w:tc>
          <w:tcPr>
            <w:tcW w:w="5902" w:type="dxa"/>
          </w:tcPr>
          <w:p w14:paraId="7DE5B604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74A2AFA6" w14:textId="77777777" w:rsidTr="00EC23AC">
        <w:tc>
          <w:tcPr>
            <w:tcW w:w="3114" w:type="dxa"/>
          </w:tcPr>
          <w:p w14:paraId="2E331D9B" w14:textId="395BC2B3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Telephone:</w:t>
            </w:r>
          </w:p>
        </w:tc>
        <w:tc>
          <w:tcPr>
            <w:tcW w:w="5902" w:type="dxa"/>
          </w:tcPr>
          <w:p w14:paraId="7A0388C4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4AECC402" w14:textId="77777777" w:rsidTr="00EC23AC">
        <w:tc>
          <w:tcPr>
            <w:tcW w:w="3114" w:type="dxa"/>
          </w:tcPr>
          <w:p w14:paraId="20397B9A" w14:textId="10491F60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Email:</w:t>
            </w:r>
          </w:p>
        </w:tc>
        <w:tc>
          <w:tcPr>
            <w:tcW w:w="5902" w:type="dxa"/>
          </w:tcPr>
          <w:p w14:paraId="58478601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</w:tbl>
    <w:p w14:paraId="78284CED" w14:textId="77777777" w:rsidR="007873C5" w:rsidRPr="00D14351" w:rsidRDefault="007873C5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4EFA4387" w14:textId="77777777" w:rsidTr="00EC23AC">
        <w:tc>
          <w:tcPr>
            <w:tcW w:w="3114" w:type="dxa"/>
          </w:tcPr>
          <w:p w14:paraId="3D1C15E3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Name of Artist:</w:t>
            </w:r>
          </w:p>
        </w:tc>
        <w:tc>
          <w:tcPr>
            <w:tcW w:w="5902" w:type="dxa"/>
          </w:tcPr>
          <w:p w14:paraId="79806D9E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267AE83A" w14:textId="77777777" w:rsidTr="00EC23AC">
        <w:tc>
          <w:tcPr>
            <w:tcW w:w="3114" w:type="dxa"/>
          </w:tcPr>
          <w:p w14:paraId="71FD7911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Artist’s address:</w:t>
            </w:r>
          </w:p>
        </w:tc>
        <w:tc>
          <w:tcPr>
            <w:tcW w:w="5902" w:type="dxa"/>
          </w:tcPr>
          <w:p w14:paraId="241A7804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02B56D2D" w14:textId="77777777" w:rsidTr="00EC23AC">
        <w:tc>
          <w:tcPr>
            <w:tcW w:w="3114" w:type="dxa"/>
          </w:tcPr>
          <w:p w14:paraId="542BCA71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Telephone:</w:t>
            </w:r>
          </w:p>
        </w:tc>
        <w:tc>
          <w:tcPr>
            <w:tcW w:w="5902" w:type="dxa"/>
          </w:tcPr>
          <w:p w14:paraId="2F0234EE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070BE148" w14:textId="77777777" w:rsidTr="00EC23AC">
        <w:tc>
          <w:tcPr>
            <w:tcW w:w="3114" w:type="dxa"/>
          </w:tcPr>
          <w:p w14:paraId="0529FB3E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Email:</w:t>
            </w:r>
          </w:p>
        </w:tc>
        <w:tc>
          <w:tcPr>
            <w:tcW w:w="5902" w:type="dxa"/>
          </w:tcPr>
          <w:p w14:paraId="36982D3A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</w:tbl>
    <w:p w14:paraId="6DCE3BD4" w14:textId="77777777" w:rsidR="007873C5" w:rsidRPr="00D14351" w:rsidRDefault="007873C5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3953B3C0" w14:textId="77777777" w:rsidTr="00EC23AC">
        <w:tc>
          <w:tcPr>
            <w:tcW w:w="3114" w:type="dxa"/>
          </w:tcPr>
          <w:p w14:paraId="1BDA2875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Name of Public Art Coordinator</w:t>
            </w:r>
          </w:p>
        </w:tc>
        <w:tc>
          <w:tcPr>
            <w:tcW w:w="5902" w:type="dxa"/>
          </w:tcPr>
          <w:p w14:paraId="1B4ECE79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41521347" w14:textId="77777777" w:rsidTr="00EC23AC">
        <w:tc>
          <w:tcPr>
            <w:tcW w:w="3114" w:type="dxa"/>
          </w:tcPr>
          <w:p w14:paraId="5B23A4A4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Telephone:</w:t>
            </w:r>
          </w:p>
        </w:tc>
        <w:tc>
          <w:tcPr>
            <w:tcW w:w="5902" w:type="dxa"/>
          </w:tcPr>
          <w:p w14:paraId="017003E5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7873C5" w:rsidRPr="00D14351" w14:paraId="24AB1372" w14:textId="77777777" w:rsidTr="00EC23AC">
        <w:tc>
          <w:tcPr>
            <w:tcW w:w="3114" w:type="dxa"/>
          </w:tcPr>
          <w:p w14:paraId="04BA4F48" w14:textId="77777777" w:rsidR="007873C5" w:rsidRPr="00D14351" w:rsidRDefault="007873C5" w:rsidP="007873C5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Email:</w:t>
            </w:r>
          </w:p>
        </w:tc>
        <w:tc>
          <w:tcPr>
            <w:tcW w:w="5902" w:type="dxa"/>
          </w:tcPr>
          <w:p w14:paraId="7A803CD8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</w:tbl>
    <w:p w14:paraId="5215C252" w14:textId="77777777" w:rsidR="007873C5" w:rsidRPr="00D14351" w:rsidRDefault="007873C5" w:rsidP="007873C5">
      <w:pPr>
        <w:rPr>
          <w:rFonts w:cs="Segoe UI"/>
        </w:rPr>
      </w:pPr>
    </w:p>
    <w:p w14:paraId="27CCAFB0" w14:textId="77777777" w:rsidR="007873C5" w:rsidRPr="00D14351" w:rsidRDefault="007873C5" w:rsidP="007873C5">
      <w:pPr>
        <w:rPr>
          <w:rFonts w:cs="Segoe UI"/>
        </w:rPr>
      </w:pPr>
    </w:p>
    <w:p w14:paraId="727CBBFD" w14:textId="77777777" w:rsidR="007873C5" w:rsidRPr="00D14351" w:rsidRDefault="007873C5" w:rsidP="007873C5">
      <w:pPr>
        <w:rPr>
          <w:rFonts w:cs="Segoe UI"/>
        </w:rPr>
      </w:pPr>
    </w:p>
    <w:p w14:paraId="4BDD45CF" w14:textId="77777777" w:rsidR="007873C5" w:rsidRPr="00D14351" w:rsidRDefault="007873C5" w:rsidP="007873C5">
      <w:pPr>
        <w:rPr>
          <w:rFonts w:cs="Segoe UI"/>
        </w:rPr>
      </w:pPr>
    </w:p>
    <w:p w14:paraId="02CBEF4B" w14:textId="77777777" w:rsidR="007873C5" w:rsidRPr="00D14351" w:rsidRDefault="007873C5" w:rsidP="007873C5">
      <w:pPr>
        <w:rPr>
          <w:rFonts w:cs="Segoe UI"/>
          <w:b/>
        </w:rPr>
      </w:pPr>
      <w:r w:rsidRPr="00D14351">
        <w:rPr>
          <w:rFonts w:cs="Segoe UI"/>
          <w:b/>
        </w:rPr>
        <w:lastRenderedPageBreak/>
        <w:t>The Proposed Artwork</w:t>
      </w:r>
    </w:p>
    <w:p w14:paraId="64A7C299" w14:textId="77777777" w:rsidR="007873C5" w:rsidRPr="00D14351" w:rsidRDefault="007873C5" w:rsidP="007873C5">
      <w:pPr>
        <w:spacing w:line="240" w:lineRule="auto"/>
        <w:rPr>
          <w:rFonts w:cs="Segoe UI"/>
        </w:rPr>
      </w:pPr>
      <w:r w:rsidRPr="00D14351">
        <w:rPr>
          <w:rFonts w:cs="Segoe UI"/>
        </w:rPr>
        <w:t>Please attach a separate document with the following</w:t>
      </w:r>
      <w:r>
        <w:rPr>
          <w:rFonts w:cs="Segoe UI"/>
        </w:rPr>
        <w:t xml:space="preserve"> information about the proposed </w:t>
      </w:r>
      <w:r w:rsidRPr="00D14351">
        <w:rPr>
          <w:rFonts w:cs="Segoe UI"/>
        </w:rPr>
        <w:t>artwork, including:</w:t>
      </w:r>
    </w:p>
    <w:p w14:paraId="12E143D3" w14:textId="77777777" w:rsidR="007873C5" w:rsidRPr="00D14351" w:rsidRDefault="007873C5" w:rsidP="007873C5">
      <w:pPr>
        <w:rPr>
          <w:rFonts w:cs="Segoe UI"/>
          <w:b/>
        </w:rPr>
      </w:pPr>
    </w:p>
    <w:p w14:paraId="66F3B0C5" w14:textId="77777777" w:rsidR="007873C5" w:rsidRPr="00D14351" w:rsidRDefault="007873C5" w:rsidP="007873C5">
      <w:pPr>
        <w:spacing w:line="240" w:lineRule="auto"/>
        <w:rPr>
          <w:rFonts w:cs="Segoe UI"/>
          <w:b/>
        </w:rPr>
      </w:pPr>
      <w:r w:rsidRPr="00D14351">
        <w:rPr>
          <w:rFonts w:cs="Segoe UI"/>
          <w:b/>
        </w:rPr>
        <w:t>1. Description of proposed artwork</w:t>
      </w:r>
    </w:p>
    <w:p w14:paraId="2DD15B78" w14:textId="77777777" w:rsidR="007873C5" w:rsidRPr="00D14351" w:rsidRDefault="007873C5" w:rsidP="007873C5">
      <w:pPr>
        <w:spacing w:line="240" w:lineRule="auto"/>
        <w:ind w:firstLine="720"/>
        <w:rPr>
          <w:rFonts w:cs="Segoe UI"/>
        </w:rPr>
      </w:pPr>
      <w:r w:rsidRPr="00D14351">
        <w:rPr>
          <w:rFonts w:cs="Segoe UI"/>
          <w:sz w:val="28"/>
          <w:szCs w:val="28"/>
        </w:rPr>
        <w:t>□</w:t>
      </w:r>
      <w:r w:rsidRPr="00D14351">
        <w:rPr>
          <w:rFonts w:cs="Segoe UI"/>
        </w:rPr>
        <w:t xml:space="preserve">  </w:t>
      </w:r>
      <w:r w:rsidRPr="00D14351">
        <w:rPr>
          <w:rFonts w:cs="Segoe UI"/>
        </w:rPr>
        <w:tab/>
        <w:t>Artist information (CV, qualifications, experience and suitability for the project)</w:t>
      </w:r>
    </w:p>
    <w:p w14:paraId="53AEE5A1" w14:textId="77777777" w:rsidR="007873C5" w:rsidRPr="00D14351" w:rsidRDefault="007873C5" w:rsidP="007873C5">
      <w:pPr>
        <w:spacing w:line="240" w:lineRule="auto"/>
        <w:ind w:firstLine="720"/>
        <w:rPr>
          <w:rFonts w:cs="Segoe UI"/>
        </w:rPr>
      </w:pPr>
      <w:r w:rsidRPr="00D14351">
        <w:rPr>
          <w:rFonts w:cs="Segoe UI"/>
          <w:sz w:val="28"/>
          <w:szCs w:val="28"/>
        </w:rPr>
        <w:t xml:space="preserve">□ </w:t>
      </w:r>
      <w:r w:rsidRPr="00D14351">
        <w:rPr>
          <w:rFonts w:cs="Segoe UI"/>
          <w:sz w:val="28"/>
          <w:szCs w:val="28"/>
        </w:rPr>
        <w:tab/>
      </w:r>
      <w:r w:rsidRPr="00D14351">
        <w:rPr>
          <w:rFonts w:cs="Segoe UI"/>
        </w:rPr>
        <w:t>Artwork concept (artwork description including themes or historical references)</w:t>
      </w:r>
    </w:p>
    <w:p w14:paraId="77AC45EC" w14:textId="77777777" w:rsidR="007873C5" w:rsidRPr="00D14351" w:rsidRDefault="007873C5" w:rsidP="007873C5">
      <w:pPr>
        <w:spacing w:line="240" w:lineRule="auto"/>
        <w:ind w:left="1440" w:hanging="720"/>
        <w:rPr>
          <w:rFonts w:cs="Segoe UI"/>
        </w:rPr>
      </w:pPr>
      <w:r w:rsidRPr="00D14351">
        <w:rPr>
          <w:rFonts w:cs="Segoe UI"/>
          <w:sz w:val="28"/>
          <w:szCs w:val="28"/>
        </w:rPr>
        <w:t>□</w:t>
      </w:r>
      <w:r w:rsidRPr="00D14351">
        <w:rPr>
          <w:rFonts w:cs="Segoe UI"/>
          <w:sz w:val="28"/>
          <w:szCs w:val="28"/>
        </w:rPr>
        <w:tab/>
      </w:r>
      <w:r w:rsidRPr="00D14351">
        <w:rPr>
          <w:rFonts w:cs="Segoe UI"/>
        </w:rPr>
        <w:t>Artwork’s relationship to the building design and surrounding area, location, size,</w:t>
      </w:r>
      <w:r>
        <w:rPr>
          <w:rFonts w:cs="Segoe UI"/>
        </w:rPr>
        <w:t xml:space="preserve"> </w:t>
      </w:r>
      <w:r w:rsidRPr="00D14351">
        <w:rPr>
          <w:rFonts w:cs="Segoe UI"/>
        </w:rPr>
        <w:t>materials, life span and accessibility to the public.</w:t>
      </w:r>
    </w:p>
    <w:p w14:paraId="27037947" w14:textId="77777777" w:rsidR="007873C5" w:rsidRPr="00D14351" w:rsidRDefault="007873C5" w:rsidP="007873C5">
      <w:pPr>
        <w:spacing w:line="240" w:lineRule="auto"/>
        <w:ind w:firstLine="720"/>
        <w:rPr>
          <w:rFonts w:cs="Segoe UI"/>
        </w:rPr>
      </w:pPr>
    </w:p>
    <w:p w14:paraId="4B506D16" w14:textId="77777777" w:rsidR="007873C5" w:rsidRPr="00D14351" w:rsidRDefault="007873C5" w:rsidP="007873C5">
      <w:pPr>
        <w:spacing w:line="240" w:lineRule="auto"/>
        <w:rPr>
          <w:rFonts w:cs="Segoe UI"/>
          <w:b/>
        </w:rPr>
      </w:pPr>
      <w:r w:rsidRPr="00D14351">
        <w:rPr>
          <w:rFonts w:cs="Segoe UI"/>
          <w:b/>
        </w:rPr>
        <w:t>2. Artwork documentation</w:t>
      </w:r>
    </w:p>
    <w:p w14:paraId="6775CC17" w14:textId="77777777" w:rsidR="007873C5" w:rsidRDefault="007873C5" w:rsidP="007873C5">
      <w:pPr>
        <w:spacing w:line="240" w:lineRule="auto"/>
        <w:ind w:left="1440" w:hanging="720"/>
        <w:rPr>
          <w:rFonts w:cs="Segoe UI"/>
        </w:rPr>
      </w:pPr>
      <w:r w:rsidRPr="00D14351">
        <w:rPr>
          <w:rFonts w:cs="Segoe UI"/>
          <w:sz w:val="28"/>
          <w:szCs w:val="28"/>
        </w:rPr>
        <w:t>□</w:t>
      </w:r>
      <w:r w:rsidRPr="00D14351">
        <w:rPr>
          <w:rFonts w:cs="Segoe UI"/>
        </w:rPr>
        <w:t xml:space="preserve">  </w:t>
      </w:r>
      <w:r w:rsidRPr="00D14351">
        <w:rPr>
          <w:rFonts w:cs="Segoe UI"/>
        </w:rPr>
        <w:tab/>
        <w:t>Please attach artwork documentation which includes drawings of the propose</w:t>
      </w:r>
      <w:r>
        <w:rPr>
          <w:rFonts w:cs="Segoe UI"/>
        </w:rPr>
        <w:t xml:space="preserve">d </w:t>
      </w:r>
      <w:r w:rsidRPr="00D14351">
        <w:rPr>
          <w:rFonts w:cs="Segoe UI"/>
        </w:rPr>
        <w:t>artwork showing colours, materials, dimensions and an indication of maintenance</w:t>
      </w:r>
      <w:r>
        <w:rPr>
          <w:rFonts w:cs="Segoe UI"/>
        </w:rPr>
        <w:t xml:space="preserve"> </w:t>
      </w:r>
      <w:r w:rsidRPr="00D14351">
        <w:rPr>
          <w:rFonts w:cs="Segoe UI"/>
        </w:rPr>
        <w:t>required.</w:t>
      </w:r>
    </w:p>
    <w:p w14:paraId="2D238C29" w14:textId="77777777" w:rsidR="007873C5" w:rsidRPr="00D14351" w:rsidRDefault="007873C5" w:rsidP="007873C5">
      <w:pPr>
        <w:spacing w:line="240" w:lineRule="auto"/>
        <w:ind w:firstLine="720"/>
        <w:rPr>
          <w:rFonts w:cs="Segoe UI"/>
        </w:rPr>
      </w:pPr>
    </w:p>
    <w:p w14:paraId="47C4D9C2" w14:textId="77777777" w:rsidR="007873C5" w:rsidRPr="00304281" w:rsidRDefault="007873C5" w:rsidP="007873C5">
      <w:pPr>
        <w:spacing w:line="240" w:lineRule="auto"/>
        <w:rPr>
          <w:rFonts w:cs="Segoe UI"/>
          <w:b/>
        </w:rPr>
      </w:pPr>
      <w:r w:rsidRPr="00304281">
        <w:rPr>
          <w:rFonts w:cs="Segoe UI"/>
          <w:b/>
        </w:rPr>
        <w:t>3. Location of proposed artwork</w:t>
      </w:r>
    </w:p>
    <w:p w14:paraId="65E2D1A6" w14:textId="77777777" w:rsidR="007873C5" w:rsidRPr="00D14351" w:rsidRDefault="007873C5" w:rsidP="007873C5">
      <w:pPr>
        <w:spacing w:line="240" w:lineRule="auto"/>
        <w:ind w:left="1440" w:hanging="720"/>
        <w:rPr>
          <w:rFonts w:cs="Segoe UI"/>
        </w:rPr>
      </w:pPr>
      <w:r w:rsidRPr="00D14351">
        <w:rPr>
          <w:rFonts w:cs="Segoe UI"/>
          <w:sz w:val="28"/>
          <w:szCs w:val="28"/>
        </w:rPr>
        <w:t>□</w:t>
      </w:r>
      <w:r w:rsidRPr="00D14351">
        <w:rPr>
          <w:rFonts w:cs="Segoe UI"/>
        </w:rPr>
        <w:t xml:space="preserve">  </w:t>
      </w:r>
      <w:r w:rsidRPr="00D14351">
        <w:rPr>
          <w:rFonts w:cs="Segoe UI"/>
        </w:rPr>
        <w:tab/>
      </w:r>
      <w:proofErr w:type="gramStart"/>
      <w:r w:rsidRPr="00D14351">
        <w:rPr>
          <w:rFonts w:cs="Segoe UI"/>
        </w:rPr>
        <w:t>Please</w:t>
      </w:r>
      <w:proofErr w:type="gramEnd"/>
      <w:r w:rsidRPr="00D14351">
        <w:rPr>
          <w:rFonts w:cs="Segoe UI"/>
        </w:rPr>
        <w:t xml:space="preserve"> attach plans that show the proposed artw</w:t>
      </w:r>
      <w:r>
        <w:rPr>
          <w:rFonts w:cs="Segoe UI"/>
        </w:rPr>
        <w:t xml:space="preserve">ork location in relation to the </w:t>
      </w:r>
      <w:r w:rsidRPr="00D14351">
        <w:rPr>
          <w:rFonts w:cs="Segoe UI"/>
        </w:rPr>
        <w:t>building and site, as well as day and night perspective views (i.e. showing lighting</w:t>
      </w:r>
      <w:r>
        <w:rPr>
          <w:rFonts w:cs="Segoe UI"/>
        </w:rPr>
        <w:t xml:space="preserve"> </w:t>
      </w:r>
      <w:r w:rsidRPr="00D14351">
        <w:rPr>
          <w:rFonts w:cs="Segoe UI"/>
        </w:rPr>
        <w:t>elements).</w:t>
      </w:r>
    </w:p>
    <w:p w14:paraId="4991B5E8" w14:textId="77777777" w:rsidR="007873C5" w:rsidRDefault="007873C5" w:rsidP="007873C5">
      <w:pPr>
        <w:spacing w:line="240" w:lineRule="auto"/>
        <w:rPr>
          <w:rFonts w:cs="Segoe UI"/>
        </w:rPr>
      </w:pPr>
    </w:p>
    <w:p w14:paraId="75FC4EA2" w14:textId="77777777" w:rsidR="007873C5" w:rsidRPr="00304281" w:rsidRDefault="007873C5" w:rsidP="007873C5">
      <w:pPr>
        <w:spacing w:line="240" w:lineRule="auto"/>
        <w:rPr>
          <w:rFonts w:cs="Segoe UI"/>
          <w:b/>
        </w:rPr>
      </w:pPr>
      <w:r w:rsidRPr="00304281">
        <w:rPr>
          <w:rFonts w:cs="Segoe UI"/>
          <w:b/>
        </w:rPr>
        <w:t>4. Artwork budget</w:t>
      </w:r>
    </w:p>
    <w:p w14:paraId="6B619662" w14:textId="77777777" w:rsidR="007873C5" w:rsidRPr="00D14351" w:rsidRDefault="007873C5" w:rsidP="007873C5">
      <w:pPr>
        <w:spacing w:line="240" w:lineRule="auto"/>
        <w:ind w:left="1440" w:hanging="720"/>
        <w:rPr>
          <w:rFonts w:cs="Segoe UI"/>
        </w:rPr>
      </w:pPr>
      <w:r w:rsidRPr="00D14351">
        <w:rPr>
          <w:rFonts w:cs="Segoe UI"/>
          <w:sz w:val="28"/>
          <w:szCs w:val="28"/>
        </w:rPr>
        <w:t>□</w:t>
      </w:r>
      <w:r w:rsidRPr="00D14351">
        <w:rPr>
          <w:rFonts w:cs="Segoe UI"/>
        </w:rPr>
        <w:t xml:space="preserve">  </w:t>
      </w:r>
      <w:r w:rsidRPr="00D14351">
        <w:rPr>
          <w:rFonts w:cs="Segoe UI"/>
        </w:rPr>
        <w:tab/>
      </w:r>
      <w:proofErr w:type="gramStart"/>
      <w:r w:rsidRPr="00D14351">
        <w:rPr>
          <w:rFonts w:cs="Segoe UI"/>
        </w:rPr>
        <w:t>Please</w:t>
      </w:r>
      <w:proofErr w:type="gramEnd"/>
      <w:r w:rsidRPr="00D14351">
        <w:rPr>
          <w:rFonts w:cs="Segoe UI"/>
        </w:rPr>
        <w:t xml:space="preserve"> attach a detailed artwork budget, including </w:t>
      </w:r>
      <w:r>
        <w:rPr>
          <w:rFonts w:cs="Segoe UI"/>
        </w:rPr>
        <w:t xml:space="preserve">any quotes received to date for </w:t>
      </w:r>
      <w:r w:rsidRPr="00D14351">
        <w:rPr>
          <w:rFonts w:cs="Segoe UI"/>
        </w:rPr>
        <w:t>manufacture and installation. Cost calculations of the proposed public art can</w:t>
      </w:r>
      <w:r>
        <w:rPr>
          <w:rFonts w:cs="Segoe UI"/>
        </w:rPr>
        <w:t xml:space="preserve"> </w:t>
      </w:r>
      <w:r w:rsidRPr="00D14351">
        <w:rPr>
          <w:rFonts w:cs="Segoe UI"/>
        </w:rPr>
        <w:t>take into account the artist’s fees, consultant’s</w:t>
      </w:r>
      <w:r>
        <w:rPr>
          <w:rFonts w:cs="Segoe UI"/>
        </w:rPr>
        <w:t xml:space="preserve"> fees, labour costs, materials, </w:t>
      </w:r>
      <w:r w:rsidRPr="00D14351">
        <w:rPr>
          <w:rFonts w:cs="Segoe UI"/>
        </w:rPr>
        <w:t>installation, operating costs and costs of any required permits or approvals.</w:t>
      </w:r>
    </w:p>
    <w:p w14:paraId="19D31F6C" w14:textId="77777777" w:rsidR="007873C5" w:rsidRDefault="007873C5" w:rsidP="007873C5">
      <w:pPr>
        <w:spacing w:line="240" w:lineRule="auto"/>
        <w:rPr>
          <w:rFonts w:cs="Segoe UI"/>
        </w:rPr>
      </w:pPr>
    </w:p>
    <w:p w14:paraId="035A0E7C" w14:textId="5C15BD32" w:rsidR="007873C5" w:rsidRDefault="007873C5" w:rsidP="007873C5">
      <w:pPr>
        <w:spacing w:line="240" w:lineRule="auto"/>
        <w:rPr>
          <w:rFonts w:cs="Segoe UI"/>
        </w:rPr>
      </w:pPr>
      <w:r w:rsidRPr="00304281">
        <w:rPr>
          <w:rFonts w:cs="Segoe UI"/>
          <w:b/>
        </w:rPr>
        <w:t>NOTE:</w:t>
      </w:r>
      <w:r w:rsidRPr="00D14351">
        <w:rPr>
          <w:rFonts w:cs="Segoe UI"/>
        </w:rPr>
        <w:t xml:space="preserve"> Where the public art is designed to replace a functional and/or required part</w:t>
      </w:r>
      <w:r>
        <w:rPr>
          <w:rFonts w:cs="Segoe UI"/>
        </w:rPr>
        <w:t xml:space="preserve"> </w:t>
      </w:r>
      <w:r w:rsidRPr="00D14351">
        <w:rPr>
          <w:rFonts w:cs="Segoe UI"/>
        </w:rPr>
        <w:t>of the development, such as a balcony balustr</w:t>
      </w:r>
      <w:r>
        <w:rPr>
          <w:rFonts w:cs="Segoe UI"/>
        </w:rPr>
        <w:t xml:space="preserve">ade, the cost calculation shall </w:t>
      </w:r>
      <w:r w:rsidRPr="00D14351">
        <w:rPr>
          <w:rFonts w:cs="Segoe UI"/>
        </w:rPr>
        <w:t>reflect the difference between the provisio</w:t>
      </w:r>
      <w:r>
        <w:rPr>
          <w:rFonts w:cs="Segoe UI"/>
        </w:rPr>
        <w:t xml:space="preserve">n of the standard component and </w:t>
      </w:r>
      <w:r w:rsidRPr="00D14351">
        <w:rPr>
          <w:rFonts w:cs="Segoe UI"/>
        </w:rPr>
        <w:t>the cost of the artist prepared component.</w:t>
      </w:r>
    </w:p>
    <w:p w14:paraId="30EA5396" w14:textId="77777777" w:rsidR="007873C5" w:rsidRPr="00D14351" w:rsidRDefault="007873C5" w:rsidP="007873C5">
      <w:pPr>
        <w:spacing w:line="240" w:lineRule="auto"/>
        <w:rPr>
          <w:rFonts w:cs="Segoe UI"/>
        </w:rPr>
      </w:pPr>
    </w:p>
    <w:p w14:paraId="05734E0D" w14:textId="2A91D5F6" w:rsidR="007873C5" w:rsidRPr="00D14351" w:rsidRDefault="007873C5" w:rsidP="007873C5">
      <w:pPr>
        <w:spacing w:line="240" w:lineRule="auto"/>
        <w:rPr>
          <w:rFonts w:cs="Segoe UI"/>
        </w:rPr>
      </w:pPr>
      <w:r w:rsidRPr="00304281">
        <w:rPr>
          <w:rFonts w:cs="Segoe UI"/>
          <w:b/>
        </w:rPr>
        <w:t>NOTE:</w:t>
      </w:r>
      <w:r w:rsidRPr="00D14351">
        <w:rPr>
          <w:rFonts w:cs="Segoe UI"/>
        </w:rPr>
        <w:t xml:space="preserve"> No more than 15% of the public art budget on any given project shall be</w:t>
      </w:r>
      <w:r>
        <w:rPr>
          <w:rFonts w:cs="Segoe UI"/>
        </w:rPr>
        <w:t xml:space="preserve"> </w:t>
      </w:r>
      <w:r w:rsidRPr="00D14351">
        <w:rPr>
          <w:rFonts w:cs="Segoe UI"/>
        </w:rPr>
        <w:t>used for professional consultancies and/or for administration purposes.</w:t>
      </w:r>
    </w:p>
    <w:p w14:paraId="3386069D" w14:textId="77777777" w:rsidR="007873C5" w:rsidRDefault="007873C5" w:rsidP="007873C5">
      <w:pPr>
        <w:spacing w:line="240" w:lineRule="auto"/>
        <w:rPr>
          <w:rFonts w:cs="Segoe UI"/>
        </w:rPr>
      </w:pPr>
    </w:p>
    <w:p w14:paraId="37B89039" w14:textId="77777777" w:rsidR="007873C5" w:rsidRPr="00304281" w:rsidRDefault="007873C5" w:rsidP="007873C5">
      <w:pPr>
        <w:spacing w:line="240" w:lineRule="auto"/>
        <w:rPr>
          <w:rFonts w:cs="Segoe UI"/>
          <w:b/>
        </w:rPr>
      </w:pPr>
      <w:r w:rsidRPr="00304281">
        <w:rPr>
          <w:rFonts w:cs="Segoe UI"/>
          <w:b/>
        </w:rPr>
        <w:t>5. Contract between the developer and artist</w:t>
      </w:r>
    </w:p>
    <w:p w14:paraId="3E81B6B8" w14:textId="77777777" w:rsidR="007873C5" w:rsidRPr="00D14351" w:rsidRDefault="007873C5" w:rsidP="007873C5">
      <w:pPr>
        <w:spacing w:line="240" w:lineRule="auto"/>
        <w:ind w:firstLine="720"/>
        <w:rPr>
          <w:rFonts w:cs="Segoe UI"/>
        </w:rPr>
      </w:pPr>
      <w:r w:rsidRPr="00D14351">
        <w:rPr>
          <w:rFonts w:cs="Segoe UI"/>
          <w:sz w:val="28"/>
          <w:szCs w:val="28"/>
        </w:rPr>
        <w:t>□</w:t>
      </w:r>
      <w:r w:rsidRPr="00D14351">
        <w:rPr>
          <w:rFonts w:cs="Segoe UI"/>
        </w:rPr>
        <w:t xml:space="preserve">  </w:t>
      </w:r>
      <w:r w:rsidRPr="00D14351">
        <w:rPr>
          <w:rFonts w:cs="Segoe UI"/>
        </w:rPr>
        <w:tab/>
      </w:r>
      <w:proofErr w:type="gramStart"/>
      <w:r w:rsidRPr="00D14351">
        <w:rPr>
          <w:rFonts w:cs="Segoe UI"/>
        </w:rPr>
        <w:t>Please</w:t>
      </w:r>
      <w:proofErr w:type="gramEnd"/>
      <w:r w:rsidRPr="00D14351">
        <w:rPr>
          <w:rFonts w:cs="Segoe UI"/>
        </w:rPr>
        <w:t xml:space="preserve"> attach a copy of the contract between the developer and artist.</w:t>
      </w:r>
    </w:p>
    <w:p w14:paraId="114B8CC9" w14:textId="77777777" w:rsidR="007873C5" w:rsidRDefault="007873C5" w:rsidP="007873C5">
      <w:pPr>
        <w:spacing w:line="240" w:lineRule="auto"/>
        <w:ind w:firstLine="720"/>
        <w:rPr>
          <w:rFonts w:cs="Segoe UI"/>
        </w:rPr>
      </w:pPr>
      <w:r w:rsidRPr="00D14351">
        <w:rPr>
          <w:rFonts w:cs="Segoe UI"/>
          <w:sz w:val="28"/>
          <w:szCs w:val="28"/>
        </w:rPr>
        <w:t>□</w:t>
      </w:r>
      <w:r w:rsidRPr="00D14351">
        <w:rPr>
          <w:rFonts w:cs="Segoe UI"/>
        </w:rPr>
        <w:t xml:space="preserve">  </w:t>
      </w:r>
      <w:r w:rsidRPr="00D14351">
        <w:rPr>
          <w:rFonts w:cs="Segoe UI"/>
        </w:rPr>
        <w:tab/>
      </w:r>
      <w:proofErr w:type="gramStart"/>
      <w:r w:rsidRPr="00D14351">
        <w:rPr>
          <w:rFonts w:cs="Segoe UI"/>
        </w:rPr>
        <w:t>Please</w:t>
      </w:r>
      <w:proofErr w:type="gramEnd"/>
      <w:r w:rsidRPr="00D14351">
        <w:rPr>
          <w:rFonts w:cs="Segoe UI"/>
        </w:rPr>
        <w:t xml:space="preserve"> attach details of public liability insurance for the artist.</w:t>
      </w:r>
    </w:p>
    <w:p w14:paraId="1A64A9A1" w14:textId="77777777" w:rsidR="007873C5" w:rsidRPr="00D14351" w:rsidRDefault="007873C5" w:rsidP="007873C5">
      <w:pPr>
        <w:spacing w:line="240" w:lineRule="auto"/>
        <w:rPr>
          <w:rFonts w:cs="Segoe UI"/>
        </w:rPr>
      </w:pPr>
    </w:p>
    <w:p w14:paraId="22CC3838" w14:textId="77777777" w:rsidR="007873C5" w:rsidRPr="00304281" w:rsidRDefault="007873C5" w:rsidP="007873C5">
      <w:pPr>
        <w:spacing w:line="240" w:lineRule="auto"/>
        <w:rPr>
          <w:rFonts w:cs="Segoe UI"/>
          <w:b/>
        </w:rPr>
      </w:pPr>
      <w:r>
        <w:rPr>
          <w:rFonts w:cs="Segoe UI"/>
          <w:b/>
        </w:rPr>
        <w:t>6. Artwork completion</w:t>
      </w:r>
    </w:p>
    <w:p w14:paraId="77452E65" w14:textId="646607DD" w:rsidR="007873C5" w:rsidRPr="00D14351" w:rsidRDefault="007873C5" w:rsidP="007873C5">
      <w:pPr>
        <w:spacing w:line="240" w:lineRule="auto"/>
        <w:rPr>
          <w:rFonts w:cs="Segoe UI"/>
        </w:rPr>
      </w:pPr>
      <w:r w:rsidRPr="00D14351">
        <w:rPr>
          <w:rFonts w:cs="Segoe UI"/>
        </w:rPr>
        <w:t>It is a condition of approval that the artwork be installed prior to the first occupation of</w:t>
      </w:r>
      <w:r>
        <w:rPr>
          <w:rFonts w:cs="Segoe UI"/>
        </w:rPr>
        <w:t xml:space="preserve"> </w:t>
      </w:r>
      <w:r w:rsidRPr="00D14351">
        <w:rPr>
          <w:rFonts w:cs="Segoe UI"/>
        </w:rPr>
        <w:t>the development. Should an extension of time for insta</w:t>
      </w:r>
      <w:r>
        <w:rPr>
          <w:rFonts w:cs="Segoe UI"/>
        </w:rPr>
        <w:t xml:space="preserve">llation of the approved artwork </w:t>
      </w:r>
      <w:r w:rsidRPr="00D14351">
        <w:rPr>
          <w:rFonts w:cs="Segoe UI"/>
        </w:rPr>
        <w:t xml:space="preserve">be required, please contact the </w:t>
      </w:r>
      <w:r>
        <w:rPr>
          <w:rFonts w:cs="Segoe UI"/>
        </w:rPr>
        <w:t xml:space="preserve">Town of Victoria Park </w:t>
      </w:r>
      <w:r w:rsidRPr="00D14351">
        <w:rPr>
          <w:rFonts w:cs="Segoe UI"/>
        </w:rPr>
        <w:t>in writing with your request to extend</w:t>
      </w:r>
      <w:r>
        <w:rPr>
          <w:rFonts w:cs="Segoe UI"/>
        </w:rPr>
        <w:t xml:space="preserve"> the artwork completion date. </w:t>
      </w:r>
      <w:r w:rsidRPr="00D14351">
        <w:rPr>
          <w:rFonts w:cs="Segoe UI"/>
        </w:rPr>
        <w:t xml:space="preserve">Once the artwork has been installed, the applicant must notify the </w:t>
      </w:r>
      <w:r>
        <w:rPr>
          <w:rFonts w:cs="Segoe UI"/>
        </w:rPr>
        <w:t xml:space="preserve">Town of Victoria Park </w:t>
      </w:r>
      <w:r w:rsidRPr="00D14351">
        <w:rPr>
          <w:rFonts w:cs="Segoe UI"/>
        </w:rPr>
        <w:t>by</w:t>
      </w:r>
      <w:r>
        <w:rPr>
          <w:rFonts w:cs="Segoe UI"/>
        </w:rPr>
        <w:t xml:space="preserve"> </w:t>
      </w:r>
      <w:r w:rsidRPr="00D14351">
        <w:rPr>
          <w:rFonts w:cs="Segoe UI"/>
        </w:rPr>
        <w:t>submitting a Notifica</w:t>
      </w:r>
      <w:r>
        <w:rPr>
          <w:rFonts w:cs="Segoe UI"/>
        </w:rPr>
        <w:t>tion of Artwork Completion Form.</w:t>
      </w:r>
    </w:p>
    <w:p w14:paraId="3411C7D0" w14:textId="77777777" w:rsidR="007873C5" w:rsidRDefault="007873C5" w:rsidP="007873C5">
      <w:pPr>
        <w:spacing w:line="240" w:lineRule="auto"/>
        <w:rPr>
          <w:rFonts w:cs="Segoe UI"/>
        </w:rPr>
      </w:pPr>
    </w:p>
    <w:p w14:paraId="7A207A79" w14:textId="2F428422" w:rsidR="007873C5" w:rsidRPr="00D14351" w:rsidRDefault="007873C5" w:rsidP="007873C5">
      <w:pPr>
        <w:spacing w:line="240" w:lineRule="auto"/>
        <w:rPr>
          <w:rFonts w:cs="Segoe UI"/>
        </w:rPr>
      </w:pPr>
      <w:r w:rsidRPr="00D14351">
        <w:rPr>
          <w:rFonts w:cs="Segoe UI"/>
        </w:rPr>
        <w:t xml:space="preserve">The </w:t>
      </w:r>
      <w:r>
        <w:rPr>
          <w:rFonts w:cs="Segoe UI"/>
        </w:rPr>
        <w:t xml:space="preserve">Town of Victoria Park </w:t>
      </w:r>
      <w:r w:rsidRPr="00D14351">
        <w:rPr>
          <w:rFonts w:cs="Segoe UI"/>
        </w:rPr>
        <w:t>may arrange a site inspection to ensure compliance with the</w:t>
      </w:r>
      <w:r>
        <w:rPr>
          <w:rFonts w:cs="Segoe UI"/>
        </w:rPr>
        <w:t xml:space="preserve"> </w:t>
      </w:r>
      <w:r w:rsidRPr="00D14351">
        <w:rPr>
          <w:rFonts w:cs="Segoe UI"/>
        </w:rPr>
        <w:t>artwork approval.</w:t>
      </w:r>
    </w:p>
    <w:p w14:paraId="4B075BBB" w14:textId="77777777" w:rsidR="007873C5" w:rsidRDefault="007873C5" w:rsidP="007873C5">
      <w:pPr>
        <w:spacing w:line="240" w:lineRule="auto"/>
        <w:rPr>
          <w:rFonts w:cs="Segoe UI"/>
          <w:b/>
        </w:rPr>
      </w:pPr>
    </w:p>
    <w:p w14:paraId="745704CC" w14:textId="42F26A8D" w:rsidR="007873C5" w:rsidRPr="00304281" w:rsidRDefault="007873C5" w:rsidP="007873C5">
      <w:pPr>
        <w:spacing w:line="240" w:lineRule="auto"/>
        <w:rPr>
          <w:rFonts w:cs="Segoe UI"/>
          <w:b/>
        </w:rPr>
      </w:pPr>
      <w:r>
        <w:rPr>
          <w:rFonts w:cs="Segoe UI"/>
          <w:b/>
        </w:rPr>
        <w:t xml:space="preserve">7. </w:t>
      </w:r>
      <w:r w:rsidRPr="00304281">
        <w:rPr>
          <w:rFonts w:cs="Segoe UI"/>
          <w:b/>
        </w:rPr>
        <w:t>Town of Victoria Park Assessment</w:t>
      </w:r>
    </w:p>
    <w:p w14:paraId="49600D94" w14:textId="2BF3E289" w:rsidR="007873C5" w:rsidRPr="00D14351" w:rsidRDefault="007873C5" w:rsidP="007873C5">
      <w:pPr>
        <w:spacing w:line="240" w:lineRule="auto"/>
        <w:rPr>
          <w:rFonts w:cs="Segoe UI"/>
        </w:rPr>
      </w:pPr>
      <w:r w:rsidRPr="00D14351">
        <w:rPr>
          <w:rFonts w:cs="Segoe UI"/>
        </w:rPr>
        <w:t xml:space="preserve">Public art proposals will be assessed by the </w:t>
      </w:r>
      <w:r>
        <w:rPr>
          <w:rFonts w:cs="Segoe UI"/>
        </w:rPr>
        <w:t xml:space="preserve">Town of Victoria Park’s Public </w:t>
      </w:r>
      <w:r w:rsidRPr="00D14351">
        <w:rPr>
          <w:rFonts w:cs="Segoe UI"/>
        </w:rPr>
        <w:t xml:space="preserve">Art </w:t>
      </w:r>
      <w:r>
        <w:rPr>
          <w:rFonts w:cs="Segoe UI"/>
        </w:rPr>
        <w:t xml:space="preserve">Advisory </w:t>
      </w:r>
      <w:r w:rsidR="00802F5F">
        <w:rPr>
          <w:rFonts w:cs="Segoe UI"/>
        </w:rPr>
        <w:t>Group</w:t>
      </w:r>
      <w:r w:rsidRPr="00D14351">
        <w:rPr>
          <w:rFonts w:cs="Segoe UI"/>
        </w:rPr>
        <w:t xml:space="preserve"> against the</w:t>
      </w:r>
      <w:r>
        <w:rPr>
          <w:rFonts w:cs="Segoe UI"/>
        </w:rPr>
        <w:t xml:space="preserve"> following</w:t>
      </w:r>
      <w:r w:rsidRPr="00D14351">
        <w:rPr>
          <w:rFonts w:cs="Segoe UI"/>
        </w:rPr>
        <w:t xml:space="preserve"> criteria:</w:t>
      </w:r>
    </w:p>
    <w:p w14:paraId="6540B114" w14:textId="16187564" w:rsidR="007873C5" w:rsidRDefault="007873C5" w:rsidP="007873C5">
      <w:pPr>
        <w:pStyle w:val="ListParagraph"/>
        <w:widowControl/>
        <w:numPr>
          <w:ilvl w:val="0"/>
          <w:numId w:val="95"/>
        </w:numPr>
        <w:spacing w:line="240" w:lineRule="auto"/>
        <w:rPr>
          <w:rFonts w:cs="Segoe UI"/>
        </w:rPr>
      </w:pPr>
      <w:r w:rsidRPr="00304281">
        <w:rPr>
          <w:rFonts w:cs="Segoe UI"/>
        </w:rPr>
        <w:t>Public Access: the artwork must be clearly visible to the public realm and must</w:t>
      </w:r>
      <w:r>
        <w:rPr>
          <w:rFonts w:cs="Segoe UI"/>
        </w:rPr>
        <w:t xml:space="preserve"> </w:t>
      </w:r>
      <w:r w:rsidRPr="007873C5">
        <w:rPr>
          <w:rFonts w:cs="Segoe UI"/>
        </w:rPr>
        <w:t>positively impact the visual amenity of the development.</w:t>
      </w:r>
    </w:p>
    <w:p w14:paraId="726713F8" w14:textId="77777777" w:rsidR="004133C3" w:rsidRPr="007873C5" w:rsidRDefault="004133C3" w:rsidP="004133C3">
      <w:pPr>
        <w:pStyle w:val="ListParagraph"/>
        <w:widowControl/>
        <w:numPr>
          <w:ilvl w:val="0"/>
          <w:numId w:val="0"/>
        </w:numPr>
        <w:spacing w:line="240" w:lineRule="auto"/>
        <w:ind w:left="720"/>
        <w:rPr>
          <w:rFonts w:cs="Segoe UI"/>
        </w:rPr>
      </w:pPr>
    </w:p>
    <w:p w14:paraId="7DD63ED4" w14:textId="63169A1C" w:rsidR="007873C5" w:rsidRDefault="007873C5" w:rsidP="007873C5">
      <w:pPr>
        <w:pStyle w:val="ListParagraph"/>
        <w:widowControl/>
        <w:numPr>
          <w:ilvl w:val="0"/>
          <w:numId w:val="95"/>
        </w:numPr>
        <w:spacing w:line="240" w:lineRule="auto"/>
        <w:rPr>
          <w:rFonts w:cs="Segoe UI"/>
        </w:rPr>
      </w:pPr>
      <w:r w:rsidRPr="00304281">
        <w:rPr>
          <w:rFonts w:cs="Segoe UI"/>
        </w:rPr>
        <w:t>Concept: the artwork is designed by a</w:t>
      </w:r>
      <w:r>
        <w:rPr>
          <w:rFonts w:cs="Segoe UI"/>
        </w:rPr>
        <w:t xml:space="preserve"> professional</w:t>
      </w:r>
      <w:r w:rsidRPr="00304281">
        <w:rPr>
          <w:rFonts w:cs="Segoe UI"/>
        </w:rPr>
        <w:t xml:space="preserve"> artist that shows strong vision, innovation, and</w:t>
      </w:r>
      <w:r>
        <w:rPr>
          <w:rFonts w:cs="Segoe UI"/>
        </w:rPr>
        <w:t xml:space="preserve"> </w:t>
      </w:r>
      <w:r w:rsidRPr="00304281">
        <w:rPr>
          <w:rFonts w:cs="Segoe UI"/>
        </w:rPr>
        <w:t>excellent craftsmanship. The proposed artwork is unique and provides an opportunity</w:t>
      </w:r>
      <w:r>
        <w:rPr>
          <w:rFonts w:cs="Segoe UI"/>
        </w:rPr>
        <w:t xml:space="preserve"> </w:t>
      </w:r>
      <w:r w:rsidRPr="00304281">
        <w:rPr>
          <w:rFonts w:cs="Segoe UI"/>
        </w:rPr>
        <w:t>for public engagement or is functional (where appropriate).</w:t>
      </w:r>
    </w:p>
    <w:p w14:paraId="1F3540CE" w14:textId="77777777" w:rsidR="007873C5" w:rsidRDefault="007873C5" w:rsidP="007873C5">
      <w:pPr>
        <w:pStyle w:val="ListParagraph"/>
        <w:numPr>
          <w:ilvl w:val="0"/>
          <w:numId w:val="0"/>
        </w:numPr>
        <w:spacing w:line="240" w:lineRule="auto"/>
        <w:ind w:left="720"/>
        <w:rPr>
          <w:rFonts w:cs="Segoe UI"/>
        </w:rPr>
      </w:pPr>
    </w:p>
    <w:p w14:paraId="05C1750B" w14:textId="0CAB213F" w:rsidR="007873C5" w:rsidRPr="00D14351" w:rsidRDefault="007873C5" w:rsidP="007873C5">
      <w:pPr>
        <w:spacing w:line="240" w:lineRule="auto"/>
        <w:ind w:left="360"/>
        <w:rPr>
          <w:rFonts w:cs="Segoe UI"/>
        </w:rPr>
      </w:pPr>
      <w:r w:rsidRPr="007873C5">
        <w:rPr>
          <w:rFonts w:cs="Segoe UI"/>
        </w:rPr>
        <w:t>A professional artist can be defined as a person who fits into at least two of the</w:t>
      </w:r>
      <w:r>
        <w:rPr>
          <w:rFonts w:cs="Segoe UI"/>
        </w:rPr>
        <w:t xml:space="preserve"> </w:t>
      </w:r>
      <w:r w:rsidRPr="00D14351">
        <w:rPr>
          <w:rFonts w:cs="Segoe UI"/>
        </w:rPr>
        <w:t>following categories:</w:t>
      </w:r>
    </w:p>
    <w:p w14:paraId="69B3E782" w14:textId="77777777" w:rsidR="007873C5" w:rsidRPr="00D14351" w:rsidRDefault="007873C5" w:rsidP="007873C5">
      <w:pPr>
        <w:spacing w:line="240" w:lineRule="auto"/>
        <w:ind w:left="720"/>
        <w:rPr>
          <w:rFonts w:cs="Segoe UI"/>
        </w:rPr>
      </w:pPr>
      <w:r w:rsidRPr="00D14351">
        <w:rPr>
          <w:rFonts w:cs="Segoe UI"/>
        </w:rPr>
        <w:t xml:space="preserve">• </w:t>
      </w:r>
      <w:proofErr w:type="gramStart"/>
      <w:r w:rsidRPr="00D14351">
        <w:rPr>
          <w:rFonts w:cs="Segoe UI"/>
        </w:rPr>
        <w:t>a</w:t>
      </w:r>
      <w:proofErr w:type="gramEnd"/>
      <w:r w:rsidRPr="00D14351">
        <w:rPr>
          <w:rFonts w:cs="Segoe UI"/>
        </w:rPr>
        <w:t xml:space="preserve"> person who has a tertiary qualification in the visual arts;</w:t>
      </w:r>
    </w:p>
    <w:p w14:paraId="35C54F21" w14:textId="77777777" w:rsidR="007873C5" w:rsidRPr="00D14351" w:rsidRDefault="007873C5" w:rsidP="007873C5">
      <w:pPr>
        <w:spacing w:line="240" w:lineRule="auto"/>
        <w:ind w:left="720"/>
        <w:rPr>
          <w:rFonts w:cs="Segoe UI"/>
        </w:rPr>
      </w:pPr>
      <w:r w:rsidRPr="00D14351">
        <w:rPr>
          <w:rFonts w:cs="Segoe UI"/>
        </w:rPr>
        <w:t xml:space="preserve">• </w:t>
      </w:r>
      <w:proofErr w:type="gramStart"/>
      <w:r w:rsidRPr="00D14351">
        <w:rPr>
          <w:rFonts w:cs="Segoe UI"/>
        </w:rPr>
        <w:t>a</w:t>
      </w:r>
      <w:proofErr w:type="gramEnd"/>
      <w:r w:rsidRPr="00D14351">
        <w:rPr>
          <w:rFonts w:cs="Segoe UI"/>
        </w:rPr>
        <w:t xml:space="preserve"> person who has a history of exhibiting their artwork at reputable art galleries that</w:t>
      </w:r>
      <w:r>
        <w:rPr>
          <w:rFonts w:cs="Segoe UI"/>
        </w:rPr>
        <w:t xml:space="preserve"> </w:t>
      </w:r>
      <w:r w:rsidRPr="00D14351">
        <w:rPr>
          <w:rFonts w:cs="Segoe UI"/>
        </w:rPr>
        <w:t>sells the work of professional artists;</w:t>
      </w:r>
    </w:p>
    <w:p w14:paraId="6D7963DA" w14:textId="77777777" w:rsidR="007873C5" w:rsidRPr="00D14351" w:rsidRDefault="007873C5" w:rsidP="007873C5">
      <w:pPr>
        <w:spacing w:line="240" w:lineRule="auto"/>
        <w:ind w:left="720"/>
        <w:rPr>
          <w:rFonts w:cs="Segoe UI"/>
        </w:rPr>
      </w:pPr>
      <w:r w:rsidRPr="00D14351">
        <w:rPr>
          <w:rFonts w:cs="Segoe UI"/>
        </w:rPr>
        <w:t xml:space="preserve">• </w:t>
      </w:r>
      <w:proofErr w:type="gramStart"/>
      <w:r w:rsidRPr="00D14351">
        <w:rPr>
          <w:rFonts w:cs="Segoe UI"/>
        </w:rPr>
        <w:t>a</w:t>
      </w:r>
      <w:proofErr w:type="gramEnd"/>
      <w:r w:rsidRPr="00D14351">
        <w:rPr>
          <w:rFonts w:cs="Segoe UI"/>
        </w:rPr>
        <w:t xml:space="preserve"> person is represented in major public collectio</w:t>
      </w:r>
      <w:bookmarkStart w:id="0" w:name="_GoBack"/>
      <w:bookmarkEnd w:id="0"/>
      <w:r w:rsidRPr="00D14351">
        <w:rPr>
          <w:rFonts w:cs="Segoe UI"/>
        </w:rPr>
        <w:t>ns; and</w:t>
      </w:r>
    </w:p>
    <w:p w14:paraId="64F88B3E" w14:textId="77777777" w:rsidR="007873C5" w:rsidRDefault="007873C5" w:rsidP="007873C5">
      <w:pPr>
        <w:spacing w:line="240" w:lineRule="auto"/>
        <w:ind w:left="720"/>
        <w:rPr>
          <w:rFonts w:cs="Segoe UI"/>
        </w:rPr>
      </w:pPr>
      <w:r w:rsidRPr="00D14351">
        <w:rPr>
          <w:rFonts w:cs="Segoe UI"/>
        </w:rPr>
        <w:t>• a person who earns more than 50% of their income from arts related activities, such</w:t>
      </w:r>
      <w:r>
        <w:rPr>
          <w:rFonts w:cs="Segoe UI"/>
        </w:rPr>
        <w:t xml:space="preserve"> </w:t>
      </w:r>
      <w:r w:rsidRPr="00D14351">
        <w:rPr>
          <w:rFonts w:cs="Segoe UI"/>
        </w:rPr>
        <w:t>as teaching, selling artwork or undertaking public art commissions.</w:t>
      </w:r>
    </w:p>
    <w:p w14:paraId="2E02BCD7" w14:textId="77777777" w:rsidR="007873C5" w:rsidRDefault="007873C5" w:rsidP="007873C5">
      <w:pPr>
        <w:spacing w:line="240" w:lineRule="auto"/>
        <w:ind w:left="720"/>
        <w:rPr>
          <w:rFonts w:cs="Segoe UI"/>
        </w:rPr>
      </w:pPr>
    </w:p>
    <w:p w14:paraId="3A134C7D" w14:textId="77777777" w:rsidR="007873C5" w:rsidRDefault="007873C5" w:rsidP="007873C5">
      <w:pPr>
        <w:spacing w:line="240" w:lineRule="auto"/>
        <w:ind w:left="720"/>
        <w:rPr>
          <w:rFonts w:cs="Segoe UI"/>
        </w:rPr>
      </w:pPr>
      <w:r w:rsidRPr="00D14351">
        <w:rPr>
          <w:rFonts w:cs="Segoe UI"/>
        </w:rPr>
        <w:t>In some cases this definition may be relaxed where it ma</w:t>
      </w:r>
      <w:r>
        <w:rPr>
          <w:rFonts w:cs="Segoe UI"/>
        </w:rPr>
        <w:t xml:space="preserve">y be specified for a particular </w:t>
      </w:r>
      <w:r w:rsidRPr="00D14351">
        <w:rPr>
          <w:rFonts w:cs="Segoe UI"/>
        </w:rPr>
        <w:t>project. For example, a project involving emerging artist</w:t>
      </w:r>
      <w:r>
        <w:rPr>
          <w:rFonts w:cs="Segoe UI"/>
        </w:rPr>
        <w:t xml:space="preserve">s, Indigenous artists, students </w:t>
      </w:r>
      <w:r w:rsidRPr="00D14351">
        <w:rPr>
          <w:rFonts w:cs="Segoe UI"/>
        </w:rPr>
        <w:t>or street/urban artists.</w:t>
      </w:r>
    </w:p>
    <w:p w14:paraId="116A1CB9" w14:textId="77777777" w:rsidR="007873C5" w:rsidRPr="00D14351" w:rsidRDefault="007873C5" w:rsidP="007873C5">
      <w:pPr>
        <w:spacing w:line="240" w:lineRule="auto"/>
        <w:rPr>
          <w:rFonts w:cs="Segoe UI"/>
        </w:rPr>
      </w:pPr>
    </w:p>
    <w:p w14:paraId="2EDC995C" w14:textId="77777777" w:rsidR="007873C5" w:rsidRPr="00545FB4" w:rsidRDefault="007873C5" w:rsidP="007873C5">
      <w:pPr>
        <w:pStyle w:val="ListParagraph"/>
        <w:widowControl/>
        <w:numPr>
          <w:ilvl w:val="0"/>
          <w:numId w:val="95"/>
        </w:numPr>
        <w:spacing w:line="240" w:lineRule="auto"/>
        <w:rPr>
          <w:rFonts w:cs="Segoe UI"/>
        </w:rPr>
      </w:pPr>
      <w:r w:rsidRPr="00B2280D">
        <w:rPr>
          <w:rFonts w:cs="Segoe UI"/>
        </w:rPr>
        <w:t>Context: the artwork is site specific and considers the relevant themes, architectural,</w:t>
      </w:r>
      <w:r>
        <w:rPr>
          <w:rFonts w:cs="Segoe UI"/>
        </w:rPr>
        <w:t xml:space="preserve"> </w:t>
      </w:r>
      <w:r w:rsidRPr="00545FB4">
        <w:rPr>
          <w:rFonts w:cs="Segoe UI"/>
        </w:rPr>
        <w:t>historical, geographical and/or sociocultural context of the site and community identity.</w:t>
      </w:r>
    </w:p>
    <w:p w14:paraId="5FF42215" w14:textId="77777777" w:rsidR="007873C5" w:rsidRDefault="007873C5" w:rsidP="007873C5">
      <w:pPr>
        <w:spacing w:line="240" w:lineRule="auto"/>
        <w:ind w:left="720"/>
        <w:rPr>
          <w:rFonts w:cs="Segoe UI"/>
        </w:rPr>
      </w:pPr>
    </w:p>
    <w:p w14:paraId="33CC5A4B" w14:textId="77777777" w:rsidR="007873C5" w:rsidRPr="00545FB4" w:rsidRDefault="007873C5" w:rsidP="007873C5">
      <w:pPr>
        <w:pStyle w:val="ListParagraph"/>
        <w:widowControl/>
        <w:numPr>
          <w:ilvl w:val="0"/>
          <w:numId w:val="95"/>
        </w:numPr>
        <w:spacing w:line="240" w:lineRule="auto"/>
        <w:rPr>
          <w:rFonts w:cs="Segoe UI"/>
        </w:rPr>
      </w:pPr>
      <w:r w:rsidRPr="00B2280D">
        <w:rPr>
          <w:rFonts w:cs="Segoe UI"/>
        </w:rPr>
        <w:t>Public Safety: the artwork is designed, constructed and installed with best practice</w:t>
      </w:r>
      <w:r>
        <w:rPr>
          <w:rFonts w:cs="Segoe UI"/>
        </w:rPr>
        <w:t xml:space="preserve"> </w:t>
      </w:r>
      <w:r w:rsidRPr="00545FB4">
        <w:rPr>
          <w:rFonts w:cs="Segoe UI"/>
        </w:rPr>
        <w:t>risk management and the artwork does not present a hazard to public safety.</w:t>
      </w:r>
    </w:p>
    <w:p w14:paraId="41B0C0D8" w14:textId="77777777" w:rsidR="007873C5" w:rsidRPr="00D14351" w:rsidRDefault="007873C5" w:rsidP="007873C5">
      <w:pPr>
        <w:spacing w:line="240" w:lineRule="auto"/>
        <w:ind w:left="720"/>
        <w:rPr>
          <w:rFonts w:cs="Segoe UI"/>
        </w:rPr>
      </w:pPr>
    </w:p>
    <w:p w14:paraId="34E2F0E4" w14:textId="77777777" w:rsidR="007873C5" w:rsidRPr="00545FB4" w:rsidRDefault="007873C5" w:rsidP="007873C5">
      <w:pPr>
        <w:pStyle w:val="ListParagraph"/>
        <w:widowControl/>
        <w:numPr>
          <w:ilvl w:val="0"/>
          <w:numId w:val="95"/>
        </w:numPr>
        <w:spacing w:line="240" w:lineRule="auto"/>
        <w:rPr>
          <w:rFonts w:cs="Segoe UI"/>
        </w:rPr>
      </w:pPr>
      <w:r w:rsidRPr="005B4751">
        <w:rPr>
          <w:rFonts w:cs="Segoe UI"/>
        </w:rPr>
        <w:t>Longevity: the artwork is designed to be structural</w:t>
      </w:r>
      <w:r>
        <w:rPr>
          <w:rFonts w:cs="Segoe UI"/>
        </w:rPr>
        <w:t xml:space="preserve">ly sound and resistant to theft </w:t>
      </w:r>
      <w:r w:rsidRPr="00545FB4">
        <w:rPr>
          <w:rFonts w:cs="Segoe UI"/>
        </w:rPr>
        <w:t>vandalism, weathering, and excessive maintenance.</w:t>
      </w:r>
    </w:p>
    <w:p w14:paraId="01402D2E" w14:textId="77777777" w:rsidR="007873C5" w:rsidRDefault="007873C5" w:rsidP="007873C5">
      <w:pPr>
        <w:spacing w:line="240" w:lineRule="auto"/>
        <w:ind w:firstLine="720"/>
        <w:rPr>
          <w:rFonts w:cs="Segoe UI"/>
        </w:rPr>
      </w:pPr>
    </w:p>
    <w:p w14:paraId="1611E2BA" w14:textId="77777777" w:rsidR="007873C5" w:rsidRDefault="007873C5" w:rsidP="007873C5">
      <w:pPr>
        <w:pStyle w:val="ListParagraph"/>
        <w:widowControl/>
        <w:numPr>
          <w:ilvl w:val="0"/>
          <w:numId w:val="95"/>
        </w:numPr>
        <w:spacing w:line="240" w:lineRule="auto"/>
        <w:rPr>
          <w:rFonts w:cs="Segoe UI"/>
        </w:rPr>
      </w:pPr>
      <w:r w:rsidRPr="005B4751">
        <w:rPr>
          <w:rFonts w:cs="Segoe UI"/>
        </w:rPr>
        <w:t>Budget: Be to the value of no less than 1% of the total cost of the development.</w:t>
      </w:r>
    </w:p>
    <w:p w14:paraId="4733C912" w14:textId="77777777" w:rsidR="007873C5" w:rsidRPr="005B4751" w:rsidRDefault="007873C5" w:rsidP="00802F5F">
      <w:pPr>
        <w:pStyle w:val="ListParagraph"/>
        <w:numPr>
          <w:ilvl w:val="0"/>
          <w:numId w:val="0"/>
        </w:numPr>
        <w:spacing w:line="240" w:lineRule="auto"/>
        <w:ind w:left="720"/>
        <w:rPr>
          <w:rFonts w:cs="Segoe UI"/>
        </w:rPr>
      </w:pPr>
    </w:p>
    <w:p w14:paraId="28B5922B" w14:textId="77777777" w:rsidR="007873C5" w:rsidRPr="005B4751" w:rsidRDefault="007873C5" w:rsidP="007873C5">
      <w:pPr>
        <w:pStyle w:val="ListParagraph"/>
        <w:widowControl/>
        <w:numPr>
          <w:ilvl w:val="0"/>
          <w:numId w:val="95"/>
        </w:numPr>
        <w:spacing w:line="240" w:lineRule="auto"/>
        <w:rPr>
          <w:rFonts w:cs="Segoe UI"/>
        </w:rPr>
      </w:pPr>
      <w:r w:rsidRPr="005B4751">
        <w:rPr>
          <w:rFonts w:cs="Segoe UI"/>
        </w:rPr>
        <w:t>Special Conditions: the artwork must be consistent with any relevant structure plan</w:t>
      </w:r>
    </w:p>
    <w:p w14:paraId="58B53683" w14:textId="77777777" w:rsidR="007873C5" w:rsidRPr="00D14351" w:rsidRDefault="007873C5" w:rsidP="007873C5">
      <w:pPr>
        <w:spacing w:line="240" w:lineRule="auto"/>
        <w:ind w:firstLine="720"/>
        <w:rPr>
          <w:rFonts w:cs="Segoe UI"/>
        </w:rPr>
      </w:pPr>
      <w:proofErr w:type="gramStart"/>
      <w:r w:rsidRPr="00D14351">
        <w:rPr>
          <w:rFonts w:cs="Segoe UI"/>
        </w:rPr>
        <w:t>or</w:t>
      </w:r>
      <w:proofErr w:type="gramEnd"/>
      <w:r w:rsidRPr="00D14351">
        <w:rPr>
          <w:rFonts w:cs="Segoe UI"/>
        </w:rPr>
        <w:t xml:space="preserve"> public art strategy and adhere to any special conditions applied by the </w:t>
      </w:r>
      <w:r>
        <w:rPr>
          <w:rFonts w:cs="Segoe UI"/>
        </w:rPr>
        <w:t>Town</w:t>
      </w:r>
      <w:r w:rsidRPr="00D14351">
        <w:rPr>
          <w:rFonts w:cs="Segoe UI"/>
        </w:rPr>
        <w:t>.</w:t>
      </w:r>
    </w:p>
    <w:p w14:paraId="3AF936F4" w14:textId="77777777" w:rsidR="007873C5" w:rsidRDefault="007873C5" w:rsidP="007873C5">
      <w:pPr>
        <w:spacing w:line="240" w:lineRule="auto"/>
        <w:rPr>
          <w:rFonts w:cs="Segoe UI"/>
        </w:rPr>
      </w:pPr>
    </w:p>
    <w:p w14:paraId="05BDEFAF" w14:textId="77777777" w:rsidR="007873C5" w:rsidRDefault="007873C5" w:rsidP="007873C5">
      <w:pPr>
        <w:spacing w:line="240" w:lineRule="auto"/>
        <w:rPr>
          <w:rFonts w:cs="Segoe UI"/>
        </w:rPr>
      </w:pPr>
      <w:r w:rsidRPr="00D14351">
        <w:rPr>
          <w:rFonts w:cs="Segoe UI"/>
        </w:rPr>
        <w:t xml:space="preserve">The Provision of Public Art </w:t>
      </w:r>
      <w:r>
        <w:rPr>
          <w:rFonts w:cs="Segoe UI"/>
        </w:rPr>
        <w:t>Developer Contribution</w:t>
      </w:r>
      <w:r w:rsidRPr="00D14351">
        <w:rPr>
          <w:rFonts w:cs="Segoe UI"/>
        </w:rPr>
        <w:t xml:space="preserve"> (</w:t>
      </w:r>
      <w:r>
        <w:rPr>
          <w:rFonts w:cs="Segoe UI"/>
        </w:rPr>
        <w:t xml:space="preserve">Local Planning Policy No.29) can be downloaded </w:t>
      </w:r>
      <w:r w:rsidRPr="00D14351">
        <w:rPr>
          <w:rFonts w:cs="Segoe UI"/>
        </w:rPr>
        <w:t xml:space="preserve">from the </w:t>
      </w:r>
      <w:r>
        <w:rPr>
          <w:rFonts w:cs="Segoe UI"/>
        </w:rPr>
        <w:t xml:space="preserve">Town of Victoria Park </w:t>
      </w:r>
      <w:r w:rsidRPr="00D14351">
        <w:rPr>
          <w:rFonts w:cs="Segoe UI"/>
        </w:rPr>
        <w:t>website (link here).</w:t>
      </w:r>
    </w:p>
    <w:p w14:paraId="62A0B329" w14:textId="77777777" w:rsidR="007873C5" w:rsidRPr="00D14351" w:rsidRDefault="007873C5" w:rsidP="007873C5">
      <w:pPr>
        <w:rPr>
          <w:rFonts w:cs="Segoe UI"/>
        </w:rPr>
      </w:pPr>
    </w:p>
    <w:p w14:paraId="4A061AA3" w14:textId="77777777" w:rsidR="007873C5" w:rsidRPr="00D14351" w:rsidRDefault="007873C5" w:rsidP="007873C5">
      <w:pPr>
        <w:rPr>
          <w:rFonts w:cs="Segoe UI"/>
        </w:rPr>
      </w:pPr>
      <w:r w:rsidRPr="00D14351">
        <w:rPr>
          <w:rFonts w:cs="Segoe UI"/>
        </w:rPr>
        <w:t>Please return this completed form to:</w:t>
      </w:r>
    </w:p>
    <w:p w14:paraId="6738CAE2" w14:textId="77777777" w:rsidR="007873C5" w:rsidRDefault="007873C5" w:rsidP="007873C5">
      <w:pPr>
        <w:rPr>
          <w:rFonts w:cs="Segoe UI"/>
        </w:rPr>
      </w:pPr>
    </w:p>
    <w:p w14:paraId="08CC40FB" w14:textId="752319A8" w:rsidR="007873C5" w:rsidRPr="00D14351" w:rsidRDefault="007873C5" w:rsidP="007873C5">
      <w:pPr>
        <w:rPr>
          <w:rFonts w:cs="Segoe UI"/>
        </w:rPr>
      </w:pPr>
      <w:r>
        <w:rPr>
          <w:rFonts w:cs="Segoe UI"/>
        </w:rPr>
        <w:t xml:space="preserve">Attention Arts Officer: </w:t>
      </w:r>
      <w:hyperlink r:id="rId11" w:history="1">
        <w:r w:rsidRPr="006010B2">
          <w:rPr>
            <w:rStyle w:val="Hyperlink"/>
            <w:rFonts w:cs="Segoe UI"/>
          </w:rPr>
          <w:t>records@vicpark.wa.gov.au</w:t>
        </w:r>
      </w:hyperlink>
    </w:p>
    <w:p w14:paraId="3C47BAAF" w14:textId="77777777" w:rsidR="007873C5" w:rsidRPr="00684B79" w:rsidRDefault="007873C5" w:rsidP="007873C5"/>
    <w:sectPr w:rsidR="007873C5" w:rsidRPr="00684B79" w:rsidSect="00BD2DD6">
      <w:headerReference w:type="default" r:id="rId12"/>
      <w:footerReference w:type="default" r:id="rId13"/>
      <w:headerReference w:type="first" r:id="rId14"/>
      <w:pgSz w:w="11906" w:h="16838" w:code="9"/>
      <w:pgMar w:top="1701" w:right="1134" w:bottom="992" w:left="1134" w:header="284" w:footer="57" w:gutter="0"/>
      <w:pgNumType w:start="1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F049B" w14:textId="77777777" w:rsidR="00764D88" w:rsidRDefault="00764D88" w:rsidP="00F2617B">
      <w:r>
        <w:separator/>
      </w:r>
    </w:p>
  </w:endnote>
  <w:endnote w:type="continuationSeparator" w:id="0">
    <w:p w14:paraId="372F049C" w14:textId="77777777" w:rsidR="00764D88" w:rsidRDefault="00764D88" w:rsidP="00F26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2120"/>
    </w:tblGrid>
    <w:tr w:rsidR="00684B79" w14:paraId="1871E3B3" w14:textId="77777777" w:rsidTr="00684B79">
      <w:trPr>
        <w:trHeight w:val="424"/>
      </w:trPr>
      <w:tc>
        <w:tcPr>
          <w:tcW w:w="7508" w:type="dxa"/>
        </w:tcPr>
        <w:p w14:paraId="0C1EF7FA" w14:textId="77D5A16D" w:rsidR="00684B79" w:rsidRPr="00684B79" w:rsidRDefault="00802F5F" w:rsidP="007873C5">
          <w:pPr>
            <w:rPr>
              <w:color w:val="273749"/>
            </w:rPr>
          </w:pPr>
          <w:r>
            <w:rPr>
              <w:color w:val="273749"/>
            </w:rPr>
            <w:t xml:space="preserve">Percent for Art </w:t>
          </w:r>
          <w:sdt>
            <w:sdtPr>
              <w:rPr>
                <w:color w:val="273749"/>
              </w:rPr>
              <w:alias w:val="Title"/>
              <w:tag w:val=""/>
              <w:id w:val="183485553"/>
              <w:placeholder>
                <w:docPart w:val="871DA0D006474917A141FE45EDE2B70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873C5">
                <w:rPr>
                  <w:color w:val="273749"/>
                </w:rPr>
                <w:t>Application for Artwork Approval</w:t>
              </w:r>
            </w:sdtContent>
          </w:sdt>
          <w:r w:rsidR="00684B79" w:rsidRPr="00684B79">
            <w:rPr>
              <w:color w:val="273749"/>
            </w:rPr>
            <w:fldChar w:fldCharType="begin"/>
          </w:r>
          <w:r w:rsidR="00684B79" w:rsidRPr="00684B79">
            <w:rPr>
              <w:color w:val="273749"/>
            </w:rPr>
            <w:instrText xml:space="preserve"> DOCPROPERTY  Title  \* MERGEFORMAT </w:instrText>
          </w:r>
          <w:r w:rsidR="00684B79" w:rsidRPr="00684B79">
            <w:rPr>
              <w:color w:val="273749"/>
            </w:rPr>
            <w:fldChar w:fldCharType="end"/>
          </w:r>
        </w:p>
      </w:tc>
      <w:tc>
        <w:tcPr>
          <w:tcW w:w="2120" w:type="dxa"/>
        </w:tcPr>
        <w:p w14:paraId="1B1BE6CC" w14:textId="3537C806" w:rsidR="00684B79" w:rsidRPr="00684B79" w:rsidRDefault="00684B79" w:rsidP="00684B79">
          <w:pPr>
            <w:jc w:val="right"/>
            <w:rPr>
              <w:color w:val="273749"/>
            </w:rPr>
          </w:pPr>
          <w:r w:rsidRPr="00684B79">
            <w:rPr>
              <w:color w:val="273749"/>
            </w:rPr>
            <w:t xml:space="preserve">Page </w:t>
          </w:r>
          <w:r w:rsidRPr="00684B79">
            <w:rPr>
              <w:color w:val="273749"/>
            </w:rPr>
            <w:fldChar w:fldCharType="begin"/>
          </w:r>
          <w:r w:rsidRPr="00684B79">
            <w:rPr>
              <w:color w:val="273749"/>
            </w:rPr>
            <w:instrText xml:space="preserve"> PAGE  \* Arabic  \* MERGEFORMAT </w:instrText>
          </w:r>
          <w:r w:rsidRPr="00684B79">
            <w:rPr>
              <w:color w:val="273749"/>
            </w:rPr>
            <w:fldChar w:fldCharType="separate"/>
          </w:r>
          <w:r w:rsidR="004133C3">
            <w:rPr>
              <w:noProof/>
              <w:color w:val="273749"/>
            </w:rPr>
            <w:t>2</w:t>
          </w:r>
          <w:r w:rsidRPr="00684B79">
            <w:rPr>
              <w:color w:val="273749"/>
            </w:rPr>
            <w:fldChar w:fldCharType="end"/>
          </w:r>
        </w:p>
      </w:tc>
    </w:tr>
  </w:tbl>
  <w:p w14:paraId="27872AC0" w14:textId="77777777" w:rsidR="00684B79" w:rsidRDefault="00684B79" w:rsidP="00684B79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F0499" w14:textId="77777777" w:rsidR="00764D88" w:rsidRDefault="00764D88" w:rsidP="00F2617B">
      <w:r>
        <w:separator/>
      </w:r>
    </w:p>
  </w:footnote>
  <w:footnote w:type="continuationSeparator" w:id="0">
    <w:p w14:paraId="372F049A" w14:textId="77777777" w:rsidR="00764D88" w:rsidRDefault="00764D88" w:rsidP="00F261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DB60D5F" w14:paraId="657EE887" w14:textId="77777777" w:rsidTr="0DB60D5F">
      <w:tc>
        <w:tcPr>
          <w:tcW w:w="3213" w:type="dxa"/>
        </w:tcPr>
        <w:p w14:paraId="77F4A7DC" w14:textId="2CC4F811" w:rsidR="0DB60D5F" w:rsidRDefault="0DB60D5F" w:rsidP="0DB60D5F">
          <w:pPr>
            <w:pStyle w:val="Header"/>
            <w:ind w:left="-115"/>
            <w:jc w:val="left"/>
          </w:pPr>
        </w:p>
      </w:tc>
      <w:tc>
        <w:tcPr>
          <w:tcW w:w="3213" w:type="dxa"/>
        </w:tcPr>
        <w:p w14:paraId="773C96F1" w14:textId="66AA7E20" w:rsidR="0DB60D5F" w:rsidRDefault="0DB60D5F" w:rsidP="0DB60D5F">
          <w:pPr>
            <w:pStyle w:val="Header"/>
            <w:jc w:val="center"/>
          </w:pPr>
        </w:p>
      </w:tc>
      <w:tc>
        <w:tcPr>
          <w:tcW w:w="3213" w:type="dxa"/>
        </w:tcPr>
        <w:p w14:paraId="5BB85BE7" w14:textId="52A6348F" w:rsidR="0DB60D5F" w:rsidRDefault="0DB60D5F" w:rsidP="0DB60D5F">
          <w:pPr>
            <w:pStyle w:val="Header"/>
            <w:ind w:right="-115"/>
            <w:jc w:val="right"/>
          </w:pPr>
        </w:p>
      </w:tc>
    </w:tr>
  </w:tbl>
  <w:p w14:paraId="2521995E" w14:textId="2673C8FD" w:rsidR="0DB60D5F" w:rsidRDefault="00684B79" w:rsidP="0DB60D5F">
    <w:pPr>
      <w:pStyle w:val="Header"/>
    </w:pPr>
    <w:r w:rsidRPr="008E0468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6300A00" wp14:editId="77D98591">
          <wp:simplePos x="0" y="0"/>
          <wp:positionH relativeFrom="page">
            <wp:align>left</wp:align>
          </wp:positionH>
          <wp:positionV relativeFrom="paragraph">
            <wp:posOffset>-423545</wp:posOffset>
          </wp:positionV>
          <wp:extent cx="7562850" cy="10696575"/>
          <wp:effectExtent l="0" t="0" r="0" b="9525"/>
          <wp:wrapNone/>
          <wp:docPr id="198" name="Picture 198" descr="J:\CEO\Graphic Design\2.ARTWORK\ ToVP ARTWORK_2019\02163 ToVP Word template items\Word template item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:\CEO\Graphic Design\2.ARTWORK\ ToVP ARTWORK_2019\02163 ToVP Word template items\Word template item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3C5">
      <w:rPr>
        <w:noProof/>
        <w:lang w:val="en-AU" w:eastAsia="en-AU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0BB27" w14:textId="4590D563" w:rsidR="006846AB" w:rsidRDefault="008E0468">
    <w:pPr>
      <w:pStyle w:val="Header"/>
    </w:pPr>
    <w:r w:rsidRPr="008E0468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90251B0" wp14:editId="27CD70A1">
          <wp:simplePos x="0" y="0"/>
          <wp:positionH relativeFrom="page">
            <wp:align>left</wp:align>
          </wp:positionH>
          <wp:positionV relativeFrom="paragraph">
            <wp:posOffset>-186690</wp:posOffset>
          </wp:positionV>
          <wp:extent cx="7562850" cy="10696575"/>
          <wp:effectExtent l="0" t="0" r="0" b="9525"/>
          <wp:wrapNone/>
          <wp:docPr id="199" name="Picture 199" descr="J:\CEO\Graphic Design\2.ARTWORK\ ToVP ARTWORK_2019\02163 ToVP Word template items\Word template it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:\CEO\Graphic Design\2.ARTWORK\ ToVP ARTWORK_2019\02163 ToVP Word template items\Word template ite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9294D"/>
    <w:multiLevelType w:val="hybridMultilevel"/>
    <w:tmpl w:val="2FBE0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74B5"/>
    <w:multiLevelType w:val="hybridMultilevel"/>
    <w:tmpl w:val="668A4A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77BCC"/>
    <w:multiLevelType w:val="hybridMultilevel"/>
    <w:tmpl w:val="04D01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C0661"/>
    <w:multiLevelType w:val="hybridMultilevel"/>
    <w:tmpl w:val="9924A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616EF"/>
    <w:multiLevelType w:val="hybridMultilevel"/>
    <w:tmpl w:val="78142C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951A0"/>
    <w:multiLevelType w:val="hybridMultilevel"/>
    <w:tmpl w:val="72D27300"/>
    <w:lvl w:ilvl="0" w:tplc="3B522802">
      <w:start w:val="1"/>
      <w:numFmt w:val="decimal"/>
      <w:lvlText w:val="%1."/>
      <w:lvlJc w:val="left"/>
      <w:pPr>
        <w:ind w:left="720" w:hanging="360"/>
      </w:pPr>
      <w:rPr>
        <w:b w:val="0"/>
        <w:color w:val="273749" w:themeColor="text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1F21C6"/>
    <w:multiLevelType w:val="hybridMultilevel"/>
    <w:tmpl w:val="28802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203EF6"/>
    <w:multiLevelType w:val="hybridMultilevel"/>
    <w:tmpl w:val="295C0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9269D1"/>
    <w:multiLevelType w:val="hybridMultilevel"/>
    <w:tmpl w:val="EBAEF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A830441"/>
    <w:multiLevelType w:val="multilevel"/>
    <w:tmpl w:val="B4ACA4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C70A0C"/>
    <w:multiLevelType w:val="hybridMultilevel"/>
    <w:tmpl w:val="31527C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F743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1092AE6"/>
    <w:multiLevelType w:val="hybridMultilevel"/>
    <w:tmpl w:val="95E875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50205"/>
    <w:multiLevelType w:val="hybridMultilevel"/>
    <w:tmpl w:val="84B6D676"/>
    <w:lvl w:ilvl="0" w:tplc="0C09000F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A34DC"/>
    <w:multiLevelType w:val="hybridMultilevel"/>
    <w:tmpl w:val="D4264366"/>
    <w:lvl w:ilvl="0" w:tplc="73620DFC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5" w15:restartNumberingAfterBreak="0">
    <w:nsid w:val="14B931CF"/>
    <w:multiLevelType w:val="hybridMultilevel"/>
    <w:tmpl w:val="FE4E88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186924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002E2E"/>
    <w:multiLevelType w:val="hybridMultilevel"/>
    <w:tmpl w:val="700E3B3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AAD1A56"/>
    <w:multiLevelType w:val="hybridMultilevel"/>
    <w:tmpl w:val="5C964C34"/>
    <w:lvl w:ilvl="0" w:tplc="E646A858">
      <w:start w:val="3"/>
      <w:numFmt w:val="bullet"/>
      <w:lvlText w:val="•"/>
      <w:lvlJc w:val="left"/>
      <w:pPr>
        <w:ind w:left="1431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9" w15:restartNumberingAfterBreak="0">
    <w:nsid w:val="1D2B3DD0"/>
    <w:multiLevelType w:val="hybridMultilevel"/>
    <w:tmpl w:val="9216F9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921C56"/>
    <w:multiLevelType w:val="hybridMultilevel"/>
    <w:tmpl w:val="8E8AC9B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00D3E1D"/>
    <w:multiLevelType w:val="hybridMultilevel"/>
    <w:tmpl w:val="36E2EBD4"/>
    <w:lvl w:ilvl="0" w:tplc="B80C52FE">
      <w:start w:val="1"/>
      <w:numFmt w:val="lowerRoman"/>
      <w:lvlText w:val="%1)"/>
      <w:lvlJc w:val="left"/>
      <w:pPr>
        <w:tabs>
          <w:tab w:val="num" w:pos="600"/>
        </w:tabs>
        <w:ind w:left="60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2" w15:restartNumberingAfterBreak="0">
    <w:nsid w:val="209D606A"/>
    <w:multiLevelType w:val="hybridMultilevel"/>
    <w:tmpl w:val="AE8E0F92"/>
    <w:lvl w:ilvl="0" w:tplc="CCDA4E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273749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5C6A77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B35489"/>
    <w:multiLevelType w:val="hybridMultilevel"/>
    <w:tmpl w:val="831E7E30"/>
    <w:lvl w:ilvl="0" w:tplc="FE7EE85A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7D2FB8"/>
    <w:multiLevelType w:val="hybridMultilevel"/>
    <w:tmpl w:val="51546576"/>
    <w:lvl w:ilvl="0" w:tplc="25A0AE68">
      <w:start w:val="1"/>
      <w:numFmt w:val="decimal"/>
      <w:lvlText w:val="%1."/>
      <w:lvlJc w:val="left"/>
      <w:pPr>
        <w:ind w:left="2880" w:hanging="360"/>
      </w:pPr>
      <w:rPr>
        <w:rFonts w:hint="default"/>
        <w:color w:val="273749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26EA15BC"/>
    <w:multiLevelType w:val="hybridMultilevel"/>
    <w:tmpl w:val="945278A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910F57"/>
    <w:multiLevelType w:val="hybridMultilevel"/>
    <w:tmpl w:val="54B87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CF6621"/>
    <w:multiLevelType w:val="singleLevel"/>
    <w:tmpl w:val="937C6094"/>
    <w:lvl w:ilvl="0">
      <w:start w:val="1"/>
      <w:numFmt w:val="lowerLetter"/>
      <w:lvlText w:val="(%1)"/>
      <w:legacy w:legacy="1" w:legacySpace="0" w:legacyIndent="397"/>
      <w:lvlJc w:val="left"/>
      <w:pPr>
        <w:ind w:left="397" w:hanging="397"/>
      </w:pPr>
    </w:lvl>
  </w:abstractNum>
  <w:abstractNum w:abstractNumId="29" w15:restartNumberingAfterBreak="0">
    <w:nsid w:val="2A0665F0"/>
    <w:multiLevelType w:val="hybridMultilevel"/>
    <w:tmpl w:val="D6285A5A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407E4A"/>
    <w:multiLevelType w:val="multilevel"/>
    <w:tmpl w:val="FBBE2C9C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1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2B772FAA"/>
    <w:multiLevelType w:val="hybridMultilevel"/>
    <w:tmpl w:val="9EF80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107561"/>
    <w:multiLevelType w:val="hybridMultilevel"/>
    <w:tmpl w:val="6A9439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750A3D"/>
    <w:multiLevelType w:val="hybridMultilevel"/>
    <w:tmpl w:val="D7E4F2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ED13F31"/>
    <w:multiLevelType w:val="hybridMultilevel"/>
    <w:tmpl w:val="4FFCF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BF7F11"/>
    <w:multiLevelType w:val="multilevel"/>
    <w:tmpl w:val="25BAD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6" w15:restartNumberingAfterBreak="0">
    <w:nsid w:val="31746F40"/>
    <w:multiLevelType w:val="hybridMultilevel"/>
    <w:tmpl w:val="98B24E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E60DE6"/>
    <w:multiLevelType w:val="hybridMultilevel"/>
    <w:tmpl w:val="A684ABC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31F07BF2"/>
    <w:multiLevelType w:val="hybridMultilevel"/>
    <w:tmpl w:val="C5F61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E12A03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563DE8"/>
    <w:multiLevelType w:val="hybridMultilevel"/>
    <w:tmpl w:val="5E20855E"/>
    <w:lvl w:ilvl="0" w:tplc="8ECA5B42">
      <w:start w:val="1"/>
      <w:numFmt w:val="lowerRoman"/>
      <w:lvlText w:val="(%1)"/>
      <w:lvlJc w:val="left"/>
      <w:pPr>
        <w:ind w:left="1215" w:hanging="85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CC6983"/>
    <w:multiLevelType w:val="hybridMultilevel"/>
    <w:tmpl w:val="77F8D32A"/>
    <w:lvl w:ilvl="0" w:tplc="409AE6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373DCD"/>
    <w:multiLevelType w:val="hybridMultilevel"/>
    <w:tmpl w:val="5CE2D0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30722E"/>
    <w:multiLevelType w:val="hybridMultilevel"/>
    <w:tmpl w:val="38346A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AD54796"/>
    <w:multiLevelType w:val="hybridMultilevel"/>
    <w:tmpl w:val="8996DE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D2706F"/>
    <w:multiLevelType w:val="hybridMultilevel"/>
    <w:tmpl w:val="BB14A32E"/>
    <w:lvl w:ilvl="0" w:tplc="90B4C9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73749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3EA32703"/>
    <w:multiLevelType w:val="hybridMultilevel"/>
    <w:tmpl w:val="F53ECE42"/>
    <w:lvl w:ilvl="0" w:tplc="CC80F4F4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FA86101"/>
    <w:multiLevelType w:val="hybridMultilevel"/>
    <w:tmpl w:val="5F106CAC"/>
    <w:lvl w:ilvl="0" w:tplc="883CF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3FCE7ACE"/>
    <w:multiLevelType w:val="hybridMultilevel"/>
    <w:tmpl w:val="1722F4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A66230"/>
    <w:multiLevelType w:val="hybridMultilevel"/>
    <w:tmpl w:val="1B7E31D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41227EE8"/>
    <w:multiLevelType w:val="hybridMultilevel"/>
    <w:tmpl w:val="BBF669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961DAD"/>
    <w:multiLevelType w:val="hybridMultilevel"/>
    <w:tmpl w:val="7FA68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AE243D"/>
    <w:multiLevelType w:val="multilevel"/>
    <w:tmpl w:val="717042EE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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pStyle w:val="ListBullet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53" w15:restartNumberingAfterBreak="0">
    <w:nsid w:val="465E3B40"/>
    <w:multiLevelType w:val="multilevel"/>
    <w:tmpl w:val="7842E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468E77B9"/>
    <w:multiLevelType w:val="hybridMultilevel"/>
    <w:tmpl w:val="8F982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6A86BF6"/>
    <w:multiLevelType w:val="hybridMultilevel"/>
    <w:tmpl w:val="58A4133A"/>
    <w:lvl w:ilvl="0" w:tplc="344A8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6D17968"/>
    <w:multiLevelType w:val="hybridMultilevel"/>
    <w:tmpl w:val="BA0A97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4544D7"/>
    <w:multiLevelType w:val="hybridMultilevel"/>
    <w:tmpl w:val="C660E9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D37CD9"/>
    <w:multiLevelType w:val="hybridMultilevel"/>
    <w:tmpl w:val="ECB68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8F643DA"/>
    <w:multiLevelType w:val="hybridMultilevel"/>
    <w:tmpl w:val="3424D8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385AB" w:themeColor="text2" w:themeTint="99"/>
      </w:rPr>
    </w:lvl>
    <w:lvl w:ilvl="1" w:tplc="1E68E0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6385AB" w:themeColor="text2" w:themeTint="99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4DA56841"/>
    <w:multiLevelType w:val="hybridMultilevel"/>
    <w:tmpl w:val="904AF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E5D1C2D"/>
    <w:multiLevelType w:val="hybridMultilevel"/>
    <w:tmpl w:val="3BFEDE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8F7110"/>
    <w:multiLevelType w:val="hybridMultilevel"/>
    <w:tmpl w:val="2F2038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EF696E"/>
    <w:multiLevelType w:val="hybridMultilevel"/>
    <w:tmpl w:val="81C4B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0C36C1"/>
    <w:multiLevelType w:val="hybridMultilevel"/>
    <w:tmpl w:val="20A2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650" w:hanging="57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3646013"/>
    <w:multiLevelType w:val="hybridMultilevel"/>
    <w:tmpl w:val="288A81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552371F6"/>
    <w:multiLevelType w:val="multilevel"/>
    <w:tmpl w:val="56C08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6E83ECE"/>
    <w:multiLevelType w:val="multilevel"/>
    <w:tmpl w:val="0902F618"/>
    <w:lvl w:ilvl="0">
      <w:start w:val="1"/>
      <w:numFmt w:val="decimal"/>
      <w:pStyle w:val="Heading1"/>
      <w:lvlText w:val="%1. 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Heading2"/>
      <w:lvlText w:val="%1. 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1. 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Heading4"/>
      <w:lvlText w:val="%1. 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Heading5"/>
      <w:lvlText w:val="%1. 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Heading6"/>
      <w:lvlText w:val="%1. 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Heading7"/>
      <w:lvlText w:val="%1. 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Heading8"/>
      <w:lvlText w:val="%1. 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Heading9"/>
      <w:lvlText w:val="%1. %2.%3.%4.%5.%6.%7.%8.%9"/>
      <w:lvlJc w:val="left"/>
      <w:pPr>
        <w:tabs>
          <w:tab w:val="num" w:pos="0"/>
        </w:tabs>
        <w:ind w:left="0" w:firstLine="0"/>
      </w:pPr>
    </w:lvl>
  </w:abstractNum>
  <w:abstractNum w:abstractNumId="68" w15:restartNumberingAfterBreak="0">
    <w:nsid w:val="5A3D1412"/>
    <w:multiLevelType w:val="hybridMultilevel"/>
    <w:tmpl w:val="DD7445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9A0B6F"/>
    <w:multiLevelType w:val="hybridMultilevel"/>
    <w:tmpl w:val="D9481A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B964B6C"/>
    <w:multiLevelType w:val="hybridMultilevel"/>
    <w:tmpl w:val="31EA5C82"/>
    <w:lvl w:ilvl="0" w:tplc="E8CC72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5BAD427C"/>
    <w:multiLevelType w:val="hybridMultilevel"/>
    <w:tmpl w:val="7436B3FE"/>
    <w:lvl w:ilvl="0" w:tplc="B80C52FE">
      <w:start w:val="1"/>
      <w:numFmt w:val="lowerRoman"/>
      <w:lvlText w:val="%1)"/>
      <w:lvlJc w:val="left"/>
      <w:pPr>
        <w:ind w:left="80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21" w:hanging="360"/>
      </w:pPr>
    </w:lvl>
    <w:lvl w:ilvl="2" w:tplc="0C09001B" w:tentative="1">
      <w:start w:val="1"/>
      <w:numFmt w:val="lowerRoman"/>
      <w:lvlText w:val="%3."/>
      <w:lvlJc w:val="right"/>
      <w:pPr>
        <w:ind w:left="2241" w:hanging="180"/>
      </w:pPr>
    </w:lvl>
    <w:lvl w:ilvl="3" w:tplc="0C09000F" w:tentative="1">
      <w:start w:val="1"/>
      <w:numFmt w:val="decimal"/>
      <w:lvlText w:val="%4."/>
      <w:lvlJc w:val="left"/>
      <w:pPr>
        <w:ind w:left="2961" w:hanging="360"/>
      </w:pPr>
    </w:lvl>
    <w:lvl w:ilvl="4" w:tplc="0C090019" w:tentative="1">
      <w:start w:val="1"/>
      <w:numFmt w:val="lowerLetter"/>
      <w:lvlText w:val="%5."/>
      <w:lvlJc w:val="left"/>
      <w:pPr>
        <w:ind w:left="3681" w:hanging="360"/>
      </w:pPr>
    </w:lvl>
    <w:lvl w:ilvl="5" w:tplc="0C09001B" w:tentative="1">
      <w:start w:val="1"/>
      <w:numFmt w:val="lowerRoman"/>
      <w:lvlText w:val="%6."/>
      <w:lvlJc w:val="right"/>
      <w:pPr>
        <w:ind w:left="4401" w:hanging="180"/>
      </w:pPr>
    </w:lvl>
    <w:lvl w:ilvl="6" w:tplc="0C09000F" w:tentative="1">
      <w:start w:val="1"/>
      <w:numFmt w:val="decimal"/>
      <w:lvlText w:val="%7."/>
      <w:lvlJc w:val="left"/>
      <w:pPr>
        <w:ind w:left="5121" w:hanging="360"/>
      </w:pPr>
    </w:lvl>
    <w:lvl w:ilvl="7" w:tplc="0C090019" w:tentative="1">
      <w:start w:val="1"/>
      <w:numFmt w:val="lowerLetter"/>
      <w:lvlText w:val="%8."/>
      <w:lvlJc w:val="left"/>
      <w:pPr>
        <w:ind w:left="5841" w:hanging="360"/>
      </w:pPr>
    </w:lvl>
    <w:lvl w:ilvl="8" w:tplc="0C09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72" w15:restartNumberingAfterBreak="0">
    <w:nsid w:val="5D1368FE"/>
    <w:multiLevelType w:val="hybridMultilevel"/>
    <w:tmpl w:val="52D8A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0A678FA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9120A4"/>
    <w:multiLevelType w:val="hybridMultilevel"/>
    <w:tmpl w:val="0D54A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BA397E"/>
    <w:multiLevelType w:val="multilevel"/>
    <w:tmpl w:val="420407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ouncilHeading2"/>
      <w:lvlText w:val="%1.%2"/>
      <w:lvlJc w:val="left"/>
      <w:pPr>
        <w:ind w:left="1002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6" w15:restartNumberingAfterBreak="0">
    <w:nsid w:val="63230551"/>
    <w:multiLevelType w:val="hybridMultilevel"/>
    <w:tmpl w:val="FCB2C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45D0B91"/>
    <w:multiLevelType w:val="hybridMultilevel"/>
    <w:tmpl w:val="BA0ABA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61C0F73"/>
    <w:multiLevelType w:val="hybridMultilevel"/>
    <w:tmpl w:val="9C40D700"/>
    <w:lvl w:ilvl="0" w:tplc="40183C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6D0CC9"/>
    <w:multiLevelType w:val="hybridMultilevel"/>
    <w:tmpl w:val="DBD643D2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0" w15:restartNumberingAfterBreak="0">
    <w:nsid w:val="68530FF8"/>
    <w:multiLevelType w:val="hybridMultilevel"/>
    <w:tmpl w:val="C2BC3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AF57B6"/>
    <w:multiLevelType w:val="hybridMultilevel"/>
    <w:tmpl w:val="A524E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69AD5C90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156267"/>
    <w:multiLevelType w:val="hybridMultilevel"/>
    <w:tmpl w:val="B7A247F0"/>
    <w:lvl w:ilvl="0" w:tplc="C81455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C596602"/>
    <w:multiLevelType w:val="hybridMultilevel"/>
    <w:tmpl w:val="5D841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D977BA"/>
    <w:multiLevelType w:val="hybridMultilevel"/>
    <w:tmpl w:val="B94C4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0BB7FCA"/>
    <w:multiLevelType w:val="hybridMultilevel"/>
    <w:tmpl w:val="8F68FCF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0EE24B3"/>
    <w:multiLevelType w:val="hybridMultilevel"/>
    <w:tmpl w:val="F2BCA1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71D00C36"/>
    <w:multiLevelType w:val="hybridMultilevel"/>
    <w:tmpl w:val="53EAA85E"/>
    <w:lvl w:ilvl="0" w:tplc="801E7782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89" w15:restartNumberingAfterBreak="0">
    <w:nsid w:val="732B1088"/>
    <w:multiLevelType w:val="hybridMultilevel"/>
    <w:tmpl w:val="3CAA99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4B7512C"/>
    <w:multiLevelType w:val="hybridMultilevel"/>
    <w:tmpl w:val="2A4E64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75434B3B"/>
    <w:multiLevelType w:val="multilevel"/>
    <w:tmpl w:val="AC8C010C"/>
    <w:lvl w:ilvl="0">
      <w:start w:val="1"/>
      <w:numFmt w:val="lowerRoman"/>
      <w:lvlText w:val="%1."/>
      <w:lvlJc w:val="right"/>
      <w:pPr>
        <w:ind w:left="1771" w:hanging="360"/>
      </w:pPr>
    </w:lvl>
    <w:lvl w:ilvl="1">
      <w:start w:val="23"/>
      <w:numFmt w:val="decimal"/>
      <w:isLgl/>
      <w:lvlText w:val="%1.%2"/>
      <w:lvlJc w:val="left"/>
      <w:pPr>
        <w:ind w:left="187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1" w:hanging="1800"/>
      </w:pPr>
      <w:rPr>
        <w:rFonts w:hint="default"/>
      </w:rPr>
    </w:lvl>
  </w:abstractNum>
  <w:abstractNum w:abstractNumId="92" w15:restartNumberingAfterBreak="0">
    <w:nsid w:val="7A6C64BA"/>
    <w:multiLevelType w:val="hybridMultilevel"/>
    <w:tmpl w:val="E7983D4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A9739D6"/>
    <w:multiLevelType w:val="hybridMultilevel"/>
    <w:tmpl w:val="B1A0F7D8"/>
    <w:lvl w:ilvl="0" w:tplc="525E4F62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94" w15:restartNumberingAfterBreak="0">
    <w:nsid w:val="7EFD064B"/>
    <w:multiLevelType w:val="hybridMultilevel"/>
    <w:tmpl w:val="162E3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7"/>
  </w:num>
  <w:num w:numId="2">
    <w:abstractNumId w:val="75"/>
  </w:num>
  <w:num w:numId="3">
    <w:abstractNumId w:val="74"/>
  </w:num>
  <w:num w:numId="4">
    <w:abstractNumId w:val="62"/>
  </w:num>
  <w:num w:numId="5">
    <w:abstractNumId w:val="42"/>
  </w:num>
  <w:num w:numId="6">
    <w:abstractNumId w:val="51"/>
  </w:num>
  <w:num w:numId="7">
    <w:abstractNumId w:val="52"/>
  </w:num>
  <w:num w:numId="8">
    <w:abstractNumId w:val="1"/>
  </w:num>
  <w:num w:numId="9">
    <w:abstractNumId w:val="82"/>
  </w:num>
  <w:num w:numId="10">
    <w:abstractNumId w:val="8"/>
  </w:num>
  <w:num w:numId="11">
    <w:abstractNumId w:val="17"/>
  </w:num>
  <w:num w:numId="12">
    <w:abstractNumId w:val="84"/>
  </w:num>
  <w:num w:numId="13">
    <w:abstractNumId w:val="40"/>
  </w:num>
  <w:num w:numId="14">
    <w:abstractNumId w:val="50"/>
  </w:num>
  <w:num w:numId="15">
    <w:abstractNumId w:val="33"/>
  </w:num>
  <w:num w:numId="16">
    <w:abstractNumId w:val="90"/>
  </w:num>
  <w:num w:numId="17">
    <w:abstractNumId w:val="11"/>
  </w:num>
  <w:num w:numId="18">
    <w:abstractNumId w:val="28"/>
  </w:num>
  <w:num w:numId="19">
    <w:abstractNumId w:val="36"/>
  </w:num>
  <w:num w:numId="20">
    <w:abstractNumId w:val="31"/>
  </w:num>
  <w:num w:numId="21">
    <w:abstractNumId w:val="26"/>
  </w:num>
  <w:num w:numId="22">
    <w:abstractNumId w:val="2"/>
  </w:num>
  <w:num w:numId="23">
    <w:abstractNumId w:val="38"/>
  </w:num>
  <w:num w:numId="24">
    <w:abstractNumId w:val="44"/>
  </w:num>
  <w:num w:numId="25">
    <w:abstractNumId w:val="6"/>
  </w:num>
  <w:num w:numId="26">
    <w:abstractNumId w:val="91"/>
  </w:num>
  <w:num w:numId="27">
    <w:abstractNumId w:val="89"/>
  </w:num>
  <w:num w:numId="28">
    <w:abstractNumId w:val="47"/>
  </w:num>
  <w:num w:numId="29">
    <w:abstractNumId w:val="57"/>
  </w:num>
  <w:num w:numId="30">
    <w:abstractNumId w:val="76"/>
  </w:num>
  <w:num w:numId="31">
    <w:abstractNumId w:val="30"/>
  </w:num>
  <w:num w:numId="32">
    <w:abstractNumId w:val="10"/>
  </w:num>
  <w:num w:numId="33">
    <w:abstractNumId w:val="27"/>
  </w:num>
  <w:num w:numId="34">
    <w:abstractNumId w:val="21"/>
  </w:num>
  <w:num w:numId="35">
    <w:abstractNumId w:val="71"/>
  </w:num>
  <w:num w:numId="36">
    <w:abstractNumId w:val="85"/>
  </w:num>
  <w:num w:numId="37">
    <w:abstractNumId w:val="3"/>
  </w:num>
  <w:num w:numId="38">
    <w:abstractNumId w:val="56"/>
  </w:num>
  <w:num w:numId="39">
    <w:abstractNumId w:val="69"/>
  </w:num>
  <w:num w:numId="40">
    <w:abstractNumId w:val="24"/>
  </w:num>
  <w:num w:numId="41">
    <w:abstractNumId w:val="32"/>
  </w:num>
  <w:num w:numId="42">
    <w:abstractNumId w:val="61"/>
  </w:num>
  <w:num w:numId="43">
    <w:abstractNumId w:val="49"/>
  </w:num>
  <w:num w:numId="44">
    <w:abstractNumId w:val="9"/>
  </w:num>
  <w:num w:numId="45">
    <w:abstractNumId w:val="53"/>
  </w:num>
  <w:num w:numId="46">
    <w:abstractNumId w:val="66"/>
  </w:num>
  <w:num w:numId="47">
    <w:abstractNumId w:val="88"/>
  </w:num>
  <w:num w:numId="48">
    <w:abstractNumId w:val="93"/>
  </w:num>
  <w:num w:numId="49">
    <w:abstractNumId w:val="14"/>
  </w:num>
  <w:num w:numId="50">
    <w:abstractNumId w:val="41"/>
  </w:num>
  <w:num w:numId="51">
    <w:abstractNumId w:val="80"/>
  </w:num>
  <w:num w:numId="52">
    <w:abstractNumId w:val="94"/>
  </w:num>
  <w:num w:numId="53">
    <w:abstractNumId w:val="4"/>
  </w:num>
  <w:num w:numId="54">
    <w:abstractNumId w:val="68"/>
  </w:num>
  <w:num w:numId="55">
    <w:abstractNumId w:val="54"/>
  </w:num>
  <w:num w:numId="56">
    <w:abstractNumId w:val="34"/>
  </w:num>
  <w:num w:numId="57">
    <w:abstractNumId w:val="87"/>
  </w:num>
  <w:num w:numId="58">
    <w:abstractNumId w:val="46"/>
  </w:num>
  <w:num w:numId="59">
    <w:abstractNumId w:val="81"/>
  </w:num>
  <w:num w:numId="60">
    <w:abstractNumId w:val="70"/>
  </w:num>
  <w:num w:numId="61">
    <w:abstractNumId w:val="18"/>
  </w:num>
  <w:num w:numId="62">
    <w:abstractNumId w:val="35"/>
  </w:num>
  <w:num w:numId="63">
    <w:abstractNumId w:val="59"/>
  </w:num>
  <w:num w:numId="64">
    <w:abstractNumId w:val="43"/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3"/>
  </w:num>
  <w:num w:numId="69">
    <w:abstractNumId w:val="86"/>
  </w:num>
  <w:num w:numId="70">
    <w:abstractNumId w:val="15"/>
  </w:num>
  <w:num w:numId="71">
    <w:abstractNumId w:val="48"/>
  </w:num>
  <w:num w:numId="72">
    <w:abstractNumId w:val="20"/>
  </w:num>
  <w:num w:numId="73">
    <w:abstractNumId w:val="29"/>
  </w:num>
  <w:num w:numId="74">
    <w:abstractNumId w:val="72"/>
  </w:num>
  <w:num w:numId="75">
    <w:abstractNumId w:val="65"/>
  </w:num>
  <w:num w:numId="76">
    <w:abstractNumId w:val="58"/>
  </w:num>
  <w:num w:numId="77">
    <w:abstractNumId w:val="37"/>
  </w:num>
  <w:num w:numId="78">
    <w:abstractNumId w:val="13"/>
  </w:num>
  <w:num w:numId="79">
    <w:abstractNumId w:val="64"/>
  </w:num>
  <w:num w:numId="80">
    <w:abstractNumId w:val="79"/>
  </w:num>
  <w:num w:numId="81">
    <w:abstractNumId w:val="78"/>
  </w:num>
  <w:num w:numId="82">
    <w:abstractNumId w:val="7"/>
  </w:num>
  <w:num w:numId="83">
    <w:abstractNumId w:val="77"/>
  </w:num>
  <w:num w:numId="84">
    <w:abstractNumId w:val="60"/>
  </w:num>
  <w:num w:numId="85">
    <w:abstractNumId w:val="92"/>
  </w:num>
  <w:num w:numId="86">
    <w:abstractNumId w:val="0"/>
  </w:num>
  <w:num w:numId="87">
    <w:abstractNumId w:val="23"/>
  </w:num>
  <w:num w:numId="88">
    <w:abstractNumId w:val="39"/>
  </w:num>
  <w:num w:numId="89">
    <w:abstractNumId w:val="73"/>
  </w:num>
  <w:num w:numId="90">
    <w:abstractNumId w:val="16"/>
  </w:num>
  <w:num w:numId="91">
    <w:abstractNumId w:val="25"/>
  </w:num>
  <w:num w:numId="92">
    <w:abstractNumId w:val="22"/>
  </w:num>
  <w:num w:numId="93">
    <w:abstractNumId w:val="5"/>
  </w:num>
  <w:num w:numId="94">
    <w:abstractNumId w:val="45"/>
  </w:num>
  <w:num w:numId="95">
    <w:abstractNumId w:val="19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F7"/>
    <w:rsid w:val="000279B8"/>
    <w:rsid w:val="00042B68"/>
    <w:rsid w:val="000B35F7"/>
    <w:rsid w:val="000C5F2A"/>
    <w:rsid w:val="000C781B"/>
    <w:rsid w:val="000D02C8"/>
    <w:rsid w:val="001047E5"/>
    <w:rsid w:val="00137D2E"/>
    <w:rsid w:val="00147351"/>
    <w:rsid w:val="001524BC"/>
    <w:rsid w:val="00153627"/>
    <w:rsid w:val="00155B9B"/>
    <w:rsid w:val="00163AAC"/>
    <w:rsid w:val="00177D99"/>
    <w:rsid w:val="001B2F5E"/>
    <w:rsid w:val="001C3DD4"/>
    <w:rsid w:val="001E2813"/>
    <w:rsid w:val="0021239E"/>
    <w:rsid w:val="002633C8"/>
    <w:rsid w:val="00272C37"/>
    <w:rsid w:val="00282911"/>
    <w:rsid w:val="00287B5F"/>
    <w:rsid w:val="002A66A6"/>
    <w:rsid w:val="003410FE"/>
    <w:rsid w:val="0035593F"/>
    <w:rsid w:val="00356CE0"/>
    <w:rsid w:val="003571C8"/>
    <w:rsid w:val="00365584"/>
    <w:rsid w:val="00373E85"/>
    <w:rsid w:val="003825FB"/>
    <w:rsid w:val="00383515"/>
    <w:rsid w:val="00385F5C"/>
    <w:rsid w:val="00387C98"/>
    <w:rsid w:val="00394B24"/>
    <w:rsid w:val="003A3C05"/>
    <w:rsid w:val="003C6093"/>
    <w:rsid w:val="003F5875"/>
    <w:rsid w:val="004133C3"/>
    <w:rsid w:val="00450C73"/>
    <w:rsid w:val="004648F2"/>
    <w:rsid w:val="00504CE7"/>
    <w:rsid w:val="005238D4"/>
    <w:rsid w:val="0052707F"/>
    <w:rsid w:val="005273F0"/>
    <w:rsid w:val="00581D46"/>
    <w:rsid w:val="005C2530"/>
    <w:rsid w:val="005C79D7"/>
    <w:rsid w:val="005D3A2E"/>
    <w:rsid w:val="005D7800"/>
    <w:rsid w:val="005E12C3"/>
    <w:rsid w:val="00632D0C"/>
    <w:rsid w:val="0065570C"/>
    <w:rsid w:val="00676048"/>
    <w:rsid w:val="006772F7"/>
    <w:rsid w:val="00677FB7"/>
    <w:rsid w:val="006846AB"/>
    <w:rsid w:val="00684B79"/>
    <w:rsid w:val="006D58B4"/>
    <w:rsid w:val="006F5FC4"/>
    <w:rsid w:val="00731413"/>
    <w:rsid w:val="007506B3"/>
    <w:rsid w:val="007563A9"/>
    <w:rsid w:val="00764D88"/>
    <w:rsid w:val="007810E3"/>
    <w:rsid w:val="00781D18"/>
    <w:rsid w:val="007873C5"/>
    <w:rsid w:val="00790C51"/>
    <w:rsid w:val="007A5727"/>
    <w:rsid w:val="007B06D8"/>
    <w:rsid w:val="007B5E1C"/>
    <w:rsid w:val="007D2698"/>
    <w:rsid w:val="007D7A0E"/>
    <w:rsid w:val="007D7EB4"/>
    <w:rsid w:val="00802F5F"/>
    <w:rsid w:val="008513C5"/>
    <w:rsid w:val="00855390"/>
    <w:rsid w:val="00871D71"/>
    <w:rsid w:val="00893939"/>
    <w:rsid w:val="008C2444"/>
    <w:rsid w:val="008E0468"/>
    <w:rsid w:val="008E3F9B"/>
    <w:rsid w:val="0090162F"/>
    <w:rsid w:val="009030EB"/>
    <w:rsid w:val="00952F2D"/>
    <w:rsid w:val="009575BA"/>
    <w:rsid w:val="009A7EF6"/>
    <w:rsid w:val="009C33D2"/>
    <w:rsid w:val="009E3EED"/>
    <w:rsid w:val="009E605B"/>
    <w:rsid w:val="00A558A3"/>
    <w:rsid w:val="00A607A0"/>
    <w:rsid w:val="00A6779C"/>
    <w:rsid w:val="00A74B65"/>
    <w:rsid w:val="00A86685"/>
    <w:rsid w:val="00AB584B"/>
    <w:rsid w:val="00AE5F81"/>
    <w:rsid w:val="00AF5B40"/>
    <w:rsid w:val="00B24669"/>
    <w:rsid w:val="00B50540"/>
    <w:rsid w:val="00B5095E"/>
    <w:rsid w:val="00B51FBA"/>
    <w:rsid w:val="00B835BE"/>
    <w:rsid w:val="00BD2DD6"/>
    <w:rsid w:val="00BE313D"/>
    <w:rsid w:val="00C00BB0"/>
    <w:rsid w:val="00C042EE"/>
    <w:rsid w:val="00C072C6"/>
    <w:rsid w:val="00C13F6E"/>
    <w:rsid w:val="00C14039"/>
    <w:rsid w:val="00C22AB4"/>
    <w:rsid w:val="00C617D7"/>
    <w:rsid w:val="00C63FFF"/>
    <w:rsid w:val="00CB3F68"/>
    <w:rsid w:val="00CB46B0"/>
    <w:rsid w:val="00CB703A"/>
    <w:rsid w:val="00CF1064"/>
    <w:rsid w:val="00CF2432"/>
    <w:rsid w:val="00CF5EA1"/>
    <w:rsid w:val="00D34837"/>
    <w:rsid w:val="00D84050"/>
    <w:rsid w:val="00DE42AD"/>
    <w:rsid w:val="00DE53D6"/>
    <w:rsid w:val="00DF07DD"/>
    <w:rsid w:val="00E03A16"/>
    <w:rsid w:val="00E11C70"/>
    <w:rsid w:val="00E14596"/>
    <w:rsid w:val="00E35943"/>
    <w:rsid w:val="00E641F3"/>
    <w:rsid w:val="00E6715D"/>
    <w:rsid w:val="00E70103"/>
    <w:rsid w:val="00E7256C"/>
    <w:rsid w:val="00EA250E"/>
    <w:rsid w:val="00EB7077"/>
    <w:rsid w:val="00EF7779"/>
    <w:rsid w:val="00F2617B"/>
    <w:rsid w:val="00F2734A"/>
    <w:rsid w:val="00F67757"/>
    <w:rsid w:val="00F71BE7"/>
    <w:rsid w:val="00F921D4"/>
    <w:rsid w:val="00FD3045"/>
    <w:rsid w:val="0DB60D5F"/>
    <w:rsid w:val="13B51C05"/>
    <w:rsid w:val="212400C6"/>
    <w:rsid w:val="468A703D"/>
    <w:rsid w:val="4957A472"/>
    <w:rsid w:val="76CAE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372EEEE2"/>
  <w15:docId w15:val="{CD1AD35A-1FA4-427C-AB6D-59D34A7E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B79"/>
    <w:pPr>
      <w:widowControl w:val="0"/>
      <w:spacing w:after="0"/>
      <w:jc w:val="both"/>
    </w:pPr>
    <w:rPr>
      <w:rFonts w:ascii="Segoe UI" w:eastAsia="Times New Roman" w:hAnsi="Segoe UI" w:cs="Times New Roman"/>
      <w:color w:val="000000" w:themeColor="text1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F2617B"/>
    <w:pPr>
      <w:keepNext/>
      <w:numPr>
        <w:numId w:val="1"/>
      </w:numPr>
      <w:tabs>
        <w:tab w:val="clear" w:pos="360"/>
      </w:tabs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rsid w:val="00F2617B"/>
    <w:pPr>
      <w:keepNext/>
      <w:numPr>
        <w:ilvl w:val="1"/>
        <w:numId w:val="1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outlineLvl w:val="1"/>
    </w:pPr>
    <w:rPr>
      <w:b/>
      <w:color w:val="000000"/>
      <w:sz w:val="28"/>
      <w:lang w:val="en-GB"/>
    </w:rPr>
  </w:style>
  <w:style w:type="paragraph" w:styleId="Heading3">
    <w:name w:val="heading 3"/>
    <w:aliases w:val="reportheading1"/>
    <w:basedOn w:val="Normal"/>
    <w:next w:val="Normal"/>
    <w:link w:val="Heading3Char"/>
    <w:uiPriority w:val="9"/>
    <w:unhideWhenUsed/>
    <w:rsid w:val="00C13F6E"/>
    <w:pPr>
      <w:keepNext/>
      <w:keepLines/>
      <w:spacing w:before="200"/>
      <w:outlineLvl w:val="2"/>
    </w:pPr>
    <w:rPr>
      <w:rFonts w:eastAsia="Microsoft JhengHei" w:cstheme="majorBidi"/>
      <w:b/>
      <w:bCs/>
      <w:color w:val="273749"/>
    </w:rPr>
  </w:style>
  <w:style w:type="paragraph" w:styleId="Heading4">
    <w:name w:val="heading 4"/>
    <w:aliases w:val="Council Heading 3"/>
    <w:basedOn w:val="Normal"/>
    <w:next w:val="Normal"/>
    <w:link w:val="Heading4Char"/>
    <w:autoRedefine/>
    <w:rsid w:val="00E11C70"/>
    <w:pPr>
      <w:keepNext/>
      <w:numPr>
        <w:ilvl w:val="3"/>
        <w:numId w:val="1"/>
      </w:numPr>
      <w:spacing w:before="240" w:after="60"/>
      <w:outlineLvl w:val="3"/>
    </w:pPr>
    <w:rPr>
      <w:b/>
      <w:color w:val="273749"/>
      <w:lang w:val="en-US"/>
    </w:rPr>
  </w:style>
  <w:style w:type="paragraph" w:styleId="Heading5">
    <w:name w:val="heading 5"/>
    <w:basedOn w:val="Normal"/>
    <w:next w:val="Normal"/>
    <w:link w:val="Heading5Char"/>
    <w:rsid w:val="00F2617B"/>
    <w:pPr>
      <w:numPr>
        <w:ilvl w:val="4"/>
        <w:numId w:val="1"/>
      </w:numPr>
      <w:spacing w:before="240" w:after="60"/>
      <w:outlineLvl w:val="4"/>
    </w:pPr>
    <w:rPr>
      <w:lang w:val="en-US"/>
    </w:rPr>
  </w:style>
  <w:style w:type="paragraph" w:styleId="Heading6">
    <w:name w:val="heading 6"/>
    <w:basedOn w:val="Normal"/>
    <w:next w:val="Normal"/>
    <w:link w:val="Heading6Char"/>
    <w:rsid w:val="00F2617B"/>
    <w:pPr>
      <w:numPr>
        <w:ilvl w:val="5"/>
        <w:numId w:val="1"/>
      </w:numPr>
      <w:spacing w:before="240" w:after="60"/>
      <w:outlineLvl w:val="5"/>
    </w:pPr>
    <w:rPr>
      <w:i/>
      <w:lang w:val="en-US"/>
    </w:rPr>
  </w:style>
  <w:style w:type="paragraph" w:styleId="Heading7">
    <w:name w:val="heading 7"/>
    <w:basedOn w:val="Normal"/>
    <w:next w:val="Normal"/>
    <w:link w:val="Heading7Char"/>
    <w:rsid w:val="00F2617B"/>
    <w:pPr>
      <w:numPr>
        <w:ilvl w:val="6"/>
        <w:numId w:val="1"/>
      </w:numPr>
      <w:spacing w:before="240" w:after="60"/>
      <w:outlineLvl w:val="6"/>
    </w:pPr>
    <w:rPr>
      <w:lang w:val="en-US"/>
    </w:rPr>
  </w:style>
  <w:style w:type="paragraph" w:styleId="Heading8">
    <w:name w:val="heading 8"/>
    <w:basedOn w:val="Normal"/>
    <w:next w:val="Normal"/>
    <w:link w:val="Heading8Char"/>
    <w:rsid w:val="00F2617B"/>
    <w:pPr>
      <w:numPr>
        <w:ilvl w:val="7"/>
        <w:numId w:val="1"/>
      </w:numPr>
      <w:spacing w:before="240" w:after="60"/>
      <w:outlineLvl w:val="7"/>
    </w:pPr>
    <w:rPr>
      <w:i/>
      <w:lang w:val="en-US"/>
    </w:rPr>
  </w:style>
  <w:style w:type="paragraph" w:styleId="Heading9">
    <w:name w:val="heading 9"/>
    <w:basedOn w:val="Normal"/>
    <w:next w:val="Normal"/>
    <w:link w:val="Heading9Char"/>
    <w:rsid w:val="00F2617B"/>
    <w:pPr>
      <w:numPr>
        <w:ilvl w:val="8"/>
        <w:numId w:val="1"/>
      </w:numPr>
      <w:spacing w:before="240" w:after="60"/>
      <w:outlineLvl w:val="8"/>
    </w:pPr>
    <w:rPr>
      <w:i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17B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2617B"/>
    <w:rPr>
      <w:rFonts w:ascii="Arial" w:eastAsia="Times New Roman" w:hAnsi="Arial" w:cs="Times New Roman"/>
      <w:b/>
      <w:color w:val="000000"/>
      <w:sz w:val="28"/>
      <w:szCs w:val="20"/>
      <w:lang w:val="en-GB"/>
    </w:rPr>
  </w:style>
  <w:style w:type="character" w:customStyle="1" w:styleId="Heading4Char">
    <w:name w:val="Heading 4 Char"/>
    <w:aliases w:val="Council Heading 3 Char"/>
    <w:basedOn w:val="DefaultParagraphFont"/>
    <w:link w:val="Heading4"/>
    <w:rsid w:val="00E11C70"/>
    <w:rPr>
      <w:rFonts w:ascii="Segoe UI" w:eastAsia="Times New Roman" w:hAnsi="Segoe UI" w:cs="Times New Roman"/>
      <w:b/>
      <w:color w:val="273749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2617B"/>
    <w:rPr>
      <w:rFonts w:ascii="Arial" w:eastAsia="Times New Roman" w:hAnsi="Arial" w:cs="Times New Roman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F2617B"/>
    <w:rPr>
      <w:rFonts w:ascii="Arial" w:eastAsia="Times New Roman" w:hAnsi="Arial" w:cs="Times New Roman"/>
      <w:i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F2617B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F2617B"/>
    <w:rPr>
      <w:rFonts w:ascii="Arial" w:eastAsia="Times New Roman" w:hAnsi="Arial" w:cs="Times New Roman"/>
      <w:i/>
      <w:sz w:val="24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F2617B"/>
    <w:rPr>
      <w:rFonts w:ascii="Arial" w:eastAsia="Times New Roman" w:hAnsi="Arial" w:cs="Times New Roman"/>
      <w:i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F2617B"/>
    <w:pPr>
      <w:tabs>
        <w:tab w:val="center" w:pos="4153"/>
        <w:tab w:val="right" w:pos="830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2617B"/>
    <w:rPr>
      <w:rFonts w:ascii="Arial" w:eastAsia="Times New Roman" w:hAnsi="Arial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F261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2617B"/>
    <w:rPr>
      <w:rFonts w:ascii="Arial" w:eastAsia="Times New Roman" w:hAnsi="Arial" w:cs="Times New Roman"/>
      <w:sz w:val="24"/>
      <w:szCs w:val="20"/>
    </w:rPr>
  </w:style>
  <w:style w:type="character" w:styleId="PageNumber">
    <w:name w:val="page number"/>
    <w:basedOn w:val="DefaultParagraphFont"/>
    <w:rsid w:val="00F2617B"/>
  </w:style>
  <w:style w:type="paragraph" w:styleId="BodyText2">
    <w:name w:val="Body Text 2"/>
    <w:basedOn w:val="Normal"/>
    <w:link w:val="BodyText2Char"/>
    <w:rsid w:val="00F2617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2617B"/>
    <w:rPr>
      <w:rFonts w:ascii="Arial" w:eastAsia="Times New Roman" w:hAnsi="Arial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F2617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2617B"/>
    <w:rPr>
      <w:rFonts w:ascii="Arial" w:eastAsia="Times New Roman" w:hAnsi="Arial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17B"/>
    <w:rPr>
      <w:rFonts w:ascii="Tahoma" w:eastAsia="Times New Roman" w:hAnsi="Tahoma" w:cs="Tahoma"/>
      <w:sz w:val="16"/>
      <w:szCs w:val="16"/>
    </w:rPr>
  </w:style>
  <w:style w:type="paragraph" w:customStyle="1" w:styleId="CouncilHeading1">
    <w:name w:val="Council Heading 1"/>
    <w:basedOn w:val="Heading1"/>
    <w:autoRedefine/>
    <w:qFormat/>
    <w:rsid w:val="00E11C70"/>
    <w:pPr>
      <w:spacing w:after="120"/>
    </w:pPr>
    <w:rPr>
      <w:rFonts w:eastAsia="Microsoft JhengHei"/>
      <w:color w:val="273749"/>
    </w:rPr>
  </w:style>
  <w:style w:type="character" w:customStyle="1" w:styleId="Heading3Char">
    <w:name w:val="Heading 3 Char"/>
    <w:aliases w:val="reportheading1 Char"/>
    <w:basedOn w:val="DefaultParagraphFont"/>
    <w:link w:val="Heading3"/>
    <w:uiPriority w:val="9"/>
    <w:rsid w:val="00C13F6E"/>
    <w:rPr>
      <w:rFonts w:ascii="Microsoft JhengHei" w:eastAsia="Microsoft JhengHei" w:hAnsi="Microsoft JhengHei" w:cstheme="majorBidi"/>
      <w:b/>
      <w:bCs/>
      <w:color w:val="273749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846AB"/>
    <w:pPr>
      <w:tabs>
        <w:tab w:val="left" w:pos="851"/>
        <w:tab w:val="right" w:pos="9639"/>
      </w:tabs>
      <w:spacing w:line="360" w:lineRule="auto"/>
      <w:ind w:left="845" w:right="284" w:hanging="845"/>
    </w:pPr>
    <w:rPr>
      <w:rFonts w:cs="Arial"/>
      <w:b/>
      <w:bCs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AE5F8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34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uncilHeading2">
    <w:name w:val="Council Heading 2"/>
    <w:basedOn w:val="Heading2"/>
    <w:link w:val="CouncilHeading2Char"/>
    <w:autoRedefine/>
    <w:qFormat/>
    <w:rsid w:val="00E11C70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FFFFF" w:themeFill="background1"/>
      <w:tabs>
        <w:tab w:val="left" w:pos="709"/>
      </w:tabs>
      <w:spacing w:after="120"/>
      <w:ind w:left="709" w:hanging="709"/>
    </w:pPr>
    <w:rPr>
      <w:rFonts w:cs="Arial"/>
      <w:color w:val="273749"/>
      <w:sz w:val="26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B703A"/>
    <w:pPr>
      <w:tabs>
        <w:tab w:val="left" w:pos="1702"/>
        <w:tab w:val="right" w:pos="9639"/>
      </w:tabs>
      <w:spacing w:line="360" w:lineRule="auto"/>
      <w:ind w:left="1702" w:right="566" w:hanging="851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9575BA"/>
    <w:pPr>
      <w:ind w:left="240"/>
      <w:jc w:val="left"/>
    </w:pPr>
    <w:rPr>
      <w:rFonts w:asciiTheme="minorHAnsi" w:hAnsiTheme="minorHAnsi"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575BA"/>
    <w:pPr>
      <w:ind w:left="480"/>
      <w:jc w:val="left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9575BA"/>
    <w:pPr>
      <w:ind w:left="720"/>
      <w:jc w:val="left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9575BA"/>
    <w:pPr>
      <w:ind w:left="960"/>
      <w:jc w:val="left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9575BA"/>
    <w:pPr>
      <w:ind w:left="1200"/>
      <w:jc w:val="left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9575BA"/>
    <w:pPr>
      <w:ind w:left="1440"/>
      <w:jc w:val="left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9575BA"/>
    <w:pPr>
      <w:ind w:left="1680"/>
      <w:jc w:val="left"/>
    </w:pPr>
    <w:rPr>
      <w:rFonts w:asciiTheme="minorHAnsi" w:hAnsiTheme="minorHAnsi" w:cstheme="minorHAnsi"/>
      <w:sz w:val="20"/>
    </w:rPr>
  </w:style>
  <w:style w:type="paragraph" w:styleId="ListParagraph">
    <w:name w:val="List Paragraph"/>
    <w:aliases w:val="Bullet Point Level1,Bullet point"/>
    <w:basedOn w:val="Normal"/>
    <w:link w:val="ListParagraphChar"/>
    <w:autoRedefine/>
    <w:uiPriority w:val="34"/>
    <w:qFormat/>
    <w:rsid w:val="008C2444"/>
    <w:pPr>
      <w:numPr>
        <w:numId w:val="92"/>
      </w:numPr>
      <w:contextualSpacing/>
    </w:pPr>
    <w:rPr>
      <w:rFonts w:eastAsia="Microsoft JhengHei"/>
    </w:rPr>
  </w:style>
  <w:style w:type="paragraph" w:styleId="NoSpacing">
    <w:name w:val="No Spacing"/>
    <w:link w:val="NoSpacingChar"/>
    <w:uiPriority w:val="1"/>
    <w:qFormat/>
    <w:rsid w:val="003410FE"/>
    <w:pPr>
      <w:spacing w:after="0" w:line="240" w:lineRule="auto"/>
    </w:pPr>
  </w:style>
  <w:style w:type="character" w:customStyle="1" w:styleId="ListParagraphChar">
    <w:name w:val="List Paragraph Char"/>
    <w:aliases w:val="Bullet Point Level1 Char,Bullet point Char"/>
    <w:link w:val="ListParagraph"/>
    <w:uiPriority w:val="34"/>
    <w:locked/>
    <w:rsid w:val="008C2444"/>
    <w:rPr>
      <w:rFonts w:ascii="Microsoft JhengHei" w:eastAsia="Microsoft JhengHei" w:hAnsi="Microsoft JhengHei" w:cs="Times New Roman"/>
      <w:color w:val="000000" w:themeColor="text1"/>
      <w:szCs w:val="20"/>
    </w:rPr>
  </w:style>
  <w:style w:type="character" w:customStyle="1" w:styleId="CouncilHeading2Char">
    <w:name w:val="Council Heading 2 Char"/>
    <w:basedOn w:val="DefaultParagraphFont"/>
    <w:link w:val="CouncilHeading2"/>
    <w:rsid w:val="00E11C70"/>
    <w:rPr>
      <w:rFonts w:ascii="Segoe UI" w:eastAsia="Times New Roman" w:hAnsi="Segoe UI" w:cs="Arial"/>
      <w:b/>
      <w:color w:val="273749"/>
      <w:sz w:val="26"/>
      <w:szCs w:val="24"/>
      <w:shd w:val="clear" w:color="auto" w:fill="FFFFFF" w:themeFill="background1"/>
      <w:lang w:val="en-GB"/>
    </w:rPr>
  </w:style>
  <w:style w:type="paragraph" w:customStyle="1" w:styleId="ReportMainHeading">
    <w:name w:val="Report Main Heading"/>
    <w:qFormat/>
    <w:rsid w:val="00E11C70"/>
    <w:pPr>
      <w:spacing w:before="480" w:after="0" w:line="240" w:lineRule="auto"/>
    </w:pPr>
    <w:rPr>
      <w:rFonts w:ascii="Segoe UI" w:eastAsia="Times New Roman" w:hAnsi="Segoe UI" w:cs="Times New Roman"/>
      <w:b/>
      <w:caps/>
      <w:color w:val="273749"/>
      <w:sz w:val="28"/>
      <w:szCs w:val="20"/>
    </w:rPr>
  </w:style>
  <w:style w:type="paragraph" w:customStyle="1" w:styleId="ReportText">
    <w:name w:val="Report Text"/>
    <w:qFormat/>
    <w:rsid w:val="00E11C70"/>
    <w:pPr>
      <w:spacing w:after="0" w:line="240" w:lineRule="auto"/>
    </w:pPr>
    <w:rPr>
      <w:rFonts w:ascii="Segoe UI" w:eastAsia="Times New Roman" w:hAnsi="Segoe UI" w:cs="Arial"/>
      <w:color w:val="000000" w:themeColor="text1"/>
      <w:szCs w:val="24"/>
    </w:rPr>
  </w:style>
  <w:style w:type="paragraph" w:customStyle="1" w:styleId="ReportSubHeading">
    <w:name w:val="Report Sub Heading"/>
    <w:autoRedefine/>
    <w:qFormat/>
    <w:rsid w:val="00E11C70"/>
    <w:pPr>
      <w:spacing w:before="240" w:after="0" w:line="240" w:lineRule="auto"/>
    </w:pPr>
    <w:rPr>
      <w:rFonts w:ascii="Segoe UI" w:eastAsia="Times New Roman" w:hAnsi="Segoe UI" w:cs="Arial"/>
      <w:b/>
      <w:color w:val="273749"/>
      <w:sz w:val="26"/>
      <w:szCs w:val="24"/>
    </w:rPr>
  </w:style>
  <w:style w:type="paragraph" w:styleId="ListBullet2">
    <w:name w:val="List Bullet 2"/>
    <w:basedOn w:val="Normal"/>
    <w:uiPriority w:val="99"/>
    <w:rsid w:val="000B35F7"/>
    <w:pPr>
      <w:keepLines/>
      <w:widowControl/>
      <w:numPr>
        <w:ilvl w:val="1"/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ListBullet">
    <w:name w:val="List Bullet"/>
    <w:basedOn w:val="Normal"/>
    <w:uiPriority w:val="99"/>
    <w:rsid w:val="000B35F7"/>
    <w:pPr>
      <w:keepLines/>
      <w:widowControl/>
      <w:numPr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ListBullet3">
    <w:name w:val="List Bullet 3"/>
    <w:basedOn w:val="Normal"/>
    <w:uiPriority w:val="99"/>
    <w:rsid w:val="000B35F7"/>
    <w:pPr>
      <w:keepLines/>
      <w:widowControl/>
      <w:numPr>
        <w:ilvl w:val="2"/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ListBullet4">
    <w:name w:val="List Bullet 4"/>
    <w:basedOn w:val="Normal"/>
    <w:uiPriority w:val="99"/>
    <w:rsid w:val="000B35F7"/>
    <w:pPr>
      <w:keepLines/>
      <w:widowControl/>
      <w:numPr>
        <w:ilvl w:val="3"/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BodyText">
    <w:name w:val="Body Text"/>
    <w:basedOn w:val="Normal"/>
    <w:link w:val="BodyTextChar"/>
    <w:unhideWhenUsed/>
    <w:rsid w:val="000B35F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B35F7"/>
    <w:rPr>
      <w:rFonts w:ascii="Arial" w:eastAsia="Times New Roman" w:hAnsi="Arial" w:cs="Times New Roman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0B35F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0B35F7"/>
    <w:rPr>
      <w:rFonts w:ascii="Arial" w:eastAsia="Times New Roman" w:hAnsi="Arial" w:cs="Times New Roman"/>
      <w:sz w:val="16"/>
      <w:szCs w:val="16"/>
    </w:rPr>
  </w:style>
  <w:style w:type="paragraph" w:customStyle="1" w:styleId="RECOMMENDATION">
    <w:name w:val="RECOMMENDATION"/>
    <w:basedOn w:val="Normal"/>
    <w:semiHidden/>
    <w:rsid w:val="000B35F7"/>
    <w:rPr>
      <w:b/>
    </w:rPr>
  </w:style>
  <w:style w:type="character" w:customStyle="1" w:styleId="REPORTNUMBER">
    <w:name w:val="REPORTNUMBER"/>
    <w:semiHidden/>
    <w:rsid w:val="000B35F7"/>
    <w:rPr>
      <w:rFonts w:ascii="Arial" w:hAnsi="Arial"/>
      <w:b/>
      <w:sz w:val="32"/>
    </w:rPr>
  </w:style>
  <w:style w:type="paragraph" w:styleId="CommentText">
    <w:name w:val="annotation text"/>
    <w:basedOn w:val="Normal"/>
    <w:link w:val="CommentTextChar"/>
    <w:semiHidden/>
    <w:rsid w:val="000B35F7"/>
  </w:style>
  <w:style w:type="character" w:customStyle="1" w:styleId="CommentTextChar">
    <w:name w:val="Comment Text Char"/>
    <w:basedOn w:val="DefaultParagraphFont"/>
    <w:link w:val="CommentText"/>
    <w:semiHidden/>
    <w:rsid w:val="000B35F7"/>
    <w:rPr>
      <w:rFonts w:ascii="Arial" w:eastAsia="Times New Roman" w:hAnsi="Arial" w:cs="Times New Roman"/>
      <w:sz w:val="24"/>
      <w:szCs w:val="20"/>
    </w:rPr>
  </w:style>
  <w:style w:type="paragraph" w:customStyle="1" w:styleId="StyleHeading3reportheading1NotAllcaps">
    <w:name w:val="Style Heading 3reportheading1 + Not All caps"/>
    <w:basedOn w:val="Heading3"/>
    <w:link w:val="StyleHeading3reportheading1NotAllcapsChar"/>
    <w:semiHidden/>
    <w:rsid w:val="000B35F7"/>
    <w:pPr>
      <w:keepLines w:val="0"/>
      <w:spacing w:before="240" w:after="60"/>
    </w:pPr>
    <w:rPr>
      <w:rFonts w:ascii="Arial" w:eastAsia="Times New Roman" w:hAnsi="Arial" w:cs="Times New Roman"/>
      <w:caps/>
      <w:color w:val="auto"/>
    </w:rPr>
  </w:style>
  <w:style w:type="character" w:customStyle="1" w:styleId="StyleHeading3reportheading1NotAllcapsChar">
    <w:name w:val="Style Heading 3reportheading1 + Not All caps Char"/>
    <w:link w:val="StyleHeading3reportheading1NotAllcaps"/>
    <w:semiHidden/>
    <w:rsid w:val="000B35F7"/>
    <w:rPr>
      <w:rFonts w:ascii="Arial" w:eastAsia="Times New Roman" w:hAnsi="Arial" w:cs="Times New Roman"/>
      <w:b/>
      <w:bCs/>
      <w:caps/>
      <w:sz w:val="24"/>
      <w:szCs w:val="20"/>
    </w:rPr>
  </w:style>
  <w:style w:type="paragraph" w:customStyle="1" w:styleId="HeadingU">
    <w:name w:val="Heading U"/>
    <w:basedOn w:val="Heading3"/>
    <w:semiHidden/>
    <w:rsid w:val="000B35F7"/>
    <w:pPr>
      <w:keepLines w:val="0"/>
      <w:spacing w:before="240" w:after="60"/>
    </w:pPr>
    <w:rPr>
      <w:rFonts w:ascii="Arial" w:eastAsia="Times New Roman" w:hAnsi="Arial" w:cs="Times New Roman"/>
      <w:b w:val="0"/>
      <w:color w:val="auto"/>
      <w:sz w:val="26"/>
      <w:u w:val="single"/>
    </w:rPr>
  </w:style>
  <w:style w:type="paragraph" w:customStyle="1" w:styleId="HeadingL">
    <w:name w:val="Heading L"/>
    <w:basedOn w:val="Heading3"/>
    <w:semiHidden/>
    <w:rsid w:val="000B35F7"/>
    <w:pPr>
      <w:keepLines w:val="0"/>
      <w:spacing w:before="240" w:after="60"/>
      <w:ind w:right="-172"/>
    </w:pPr>
    <w:rPr>
      <w:rFonts w:ascii="Arial" w:eastAsia="Times New Roman" w:hAnsi="Arial" w:cs="Times New Roman"/>
      <w:color w:val="auto"/>
      <w:sz w:val="26"/>
    </w:rPr>
  </w:style>
  <w:style w:type="character" w:styleId="PlaceholderText">
    <w:name w:val="Placeholder Text"/>
    <w:uiPriority w:val="99"/>
    <w:semiHidden/>
    <w:rsid w:val="000B35F7"/>
    <w:rPr>
      <w:color w:val="808080"/>
    </w:rPr>
  </w:style>
  <w:style w:type="paragraph" w:customStyle="1" w:styleId="Default">
    <w:name w:val="Default"/>
    <w:rsid w:val="000B35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PLA230">
    <w:name w:val="PLA230"/>
    <w:rsid w:val="000B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semiHidden/>
    <w:rsid w:val="000B35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B35F7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0B35F7"/>
    <w:rPr>
      <w:rFonts w:ascii="Arial" w:eastAsia="Times New Roman" w:hAnsi="Arial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825FB"/>
    <w:pPr>
      <w:widowControl/>
      <w:jc w:val="left"/>
    </w:pPr>
    <w:rPr>
      <w:rFonts w:ascii="Times New Roman" w:eastAsiaTheme="minorHAnsi" w:hAnsi="Times New Roman"/>
      <w:szCs w:val="24"/>
      <w:lang w:eastAsia="en-AU"/>
    </w:rPr>
  </w:style>
  <w:style w:type="paragraph" w:customStyle="1" w:styleId="EmptyLayoutCell">
    <w:name w:val="EmptyLayoutCell"/>
    <w:basedOn w:val="Normal"/>
    <w:rsid w:val="003825FB"/>
    <w:pPr>
      <w:widowControl/>
      <w:jc w:val="left"/>
    </w:pPr>
    <w:rPr>
      <w:rFonts w:ascii="Times New Roman" w:hAnsi="Times New Roman"/>
      <w:sz w:val="2"/>
      <w:lang w:val="en-US"/>
    </w:rPr>
  </w:style>
  <w:style w:type="paragraph" w:customStyle="1" w:styleId="footnotedescription">
    <w:name w:val="footnote description"/>
    <w:next w:val="Normal"/>
    <w:link w:val="footnotedescriptionChar"/>
    <w:hidden/>
    <w:rsid w:val="003825FB"/>
    <w:pPr>
      <w:spacing w:after="0" w:line="258" w:lineRule="auto"/>
    </w:pPr>
    <w:rPr>
      <w:rFonts w:ascii="Calibri" w:eastAsia="Calibri" w:hAnsi="Calibri" w:cs="Calibri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3825FB"/>
    <w:rPr>
      <w:rFonts w:ascii="Calibri" w:eastAsia="Calibri" w:hAnsi="Calibri" w:cs="Calibri"/>
      <w:color w:val="000000"/>
      <w:sz w:val="20"/>
      <w:lang w:eastAsia="en-AU"/>
    </w:rPr>
  </w:style>
  <w:style w:type="character" w:customStyle="1" w:styleId="footnotemark">
    <w:name w:val="footnote mark"/>
    <w:hidden/>
    <w:rsid w:val="003825FB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s3">
    <w:name w:val="s3"/>
    <w:basedOn w:val="DefaultParagraphFont"/>
    <w:rsid w:val="003825FB"/>
  </w:style>
  <w:style w:type="character" w:styleId="Strong">
    <w:name w:val="Strong"/>
    <w:uiPriority w:val="22"/>
    <w:qFormat/>
    <w:rsid w:val="008C2444"/>
    <w:rPr>
      <w:rFonts w:ascii="Microsoft JhengHei" w:hAnsi="Microsoft JhengHei"/>
      <w:b/>
      <w:bCs/>
      <w:color w:val="000000" w:themeColor="text1"/>
      <w:sz w:val="22"/>
    </w:rPr>
  </w:style>
  <w:style w:type="character" w:styleId="Emphasis">
    <w:name w:val="Emphasis"/>
    <w:uiPriority w:val="20"/>
    <w:qFormat/>
    <w:rsid w:val="008C2444"/>
    <w:rPr>
      <w:rFonts w:ascii="Microsoft JhengHei" w:hAnsi="Microsoft JhengHei"/>
      <w:b/>
      <w:bCs/>
      <w:i/>
      <w:iCs/>
      <w:color w:val="000000" w:themeColor="text1"/>
      <w:spacing w:val="10"/>
      <w:sz w:val="22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C13F6E"/>
    <w:pPr>
      <w:widowControl/>
      <w:spacing w:before="200"/>
      <w:ind w:left="360" w:right="360"/>
      <w:jc w:val="left"/>
    </w:pPr>
    <w:rPr>
      <w:rFonts w:eastAsiaTheme="minorEastAsia" w:cstheme="minorBidi"/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C13F6E"/>
    <w:rPr>
      <w:rFonts w:ascii="Microsoft JhengHei" w:eastAsiaTheme="minorEastAsia" w:hAnsi="Microsoft JhengHei"/>
      <w:i/>
      <w:iCs/>
      <w:color w:val="000000" w:themeColor="text1"/>
    </w:rPr>
  </w:style>
  <w:style w:type="character" w:styleId="IntenseReference">
    <w:name w:val="Intense Reference"/>
    <w:uiPriority w:val="32"/>
    <w:rsid w:val="00C13F6E"/>
    <w:rPr>
      <w:smallCaps/>
      <w:spacing w:val="5"/>
      <w:u w:val="single"/>
    </w:rPr>
  </w:style>
  <w:style w:type="table" w:styleId="MediumShading1">
    <w:name w:val="Medium Shading 1"/>
    <w:basedOn w:val="TableNormal"/>
    <w:uiPriority w:val="63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273749"/>
        <w:left w:val="single" w:sz="4" w:space="0" w:color="273749"/>
        <w:bottom w:val="single" w:sz="4" w:space="0" w:color="273749"/>
        <w:right w:val="single" w:sz="4" w:space="0" w:color="273749"/>
        <w:insideH w:val="single" w:sz="4" w:space="0" w:color="273749"/>
        <w:insideV w:val="single" w:sz="4" w:space="0" w:color="27374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374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9CBB"/>
      </w:tcPr>
    </w:tblStylePr>
    <w:tblStylePr w:type="band2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band1Horz">
      <w:tblPr/>
      <w:tcPr>
        <w:shd w:val="clear" w:color="auto" w:fill="7F9CBB"/>
      </w:tcPr>
    </w:tblStylePr>
    <w:tblStylePr w:type="band2Horz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</w:style>
  <w:style w:type="table" w:styleId="MediumShading1-Accent1">
    <w:name w:val="Medium Shading 1 Accent 1"/>
    <w:basedOn w:val="TableNormal"/>
    <w:uiPriority w:val="63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B5AD"/>
        <w:left w:val="single" w:sz="4" w:space="0" w:color="00B5AD"/>
        <w:bottom w:val="single" w:sz="4" w:space="0" w:color="00B5AD"/>
        <w:right w:val="single" w:sz="4" w:space="0" w:color="00B5AD"/>
        <w:insideH w:val="single" w:sz="4" w:space="0" w:color="00B5AD"/>
        <w:insideV w:val="single" w:sz="4" w:space="0" w:color="00B5AD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5A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FFD"/>
      </w:tcPr>
    </w:tblStylePr>
    <w:tblStylePr w:type="band2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auto"/>
      </w:tcPr>
    </w:tblStylePr>
    <w:tblStylePr w:type="band1Horz">
      <w:tblPr/>
      <w:tcPr>
        <w:shd w:val="clear" w:color="auto" w:fill="D5FFFD"/>
      </w:tcPr>
    </w:tblStylePr>
    <w:tblStylePr w:type="band2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auto"/>
      </w:tcPr>
    </w:tblStylePr>
  </w:style>
  <w:style w:type="table" w:styleId="LightGrid">
    <w:name w:val="Light Grid"/>
    <w:basedOn w:val="TableNormal"/>
    <w:uiPriority w:val="62"/>
    <w:rsid w:val="00C13F6E"/>
    <w:pPr>
      <w:spacing w:after="0" w:line="240" w:lineRule="auto"/>
    </w:pPr>
    <w:rPr>
      <w:rFonts w:ascii="Microsoft JhengHei" w:eastAsiaTheme="minorEastAsia" w:hAnsi="Microsoft JhengHei"/>
    </w:rPr>
    <w:tblPr>
      <w:tblStyleRowBandSize w:val="1"/>
      <w:tblStyleColBandSize w:val="1"/>
      <w:tblBorders>
        <w:top w:val="single" w:sz="4" w:space="0" w:color="273749"/>
        <w:left w:val="single" w:sz="4" w:space="0" w:color="273749"/>
        <w:bottom w:val="single" w:sz="4" w:space="0" w:color="273749"/>
        <w:right w:val="single" w:sz="4" w:space="0" w:color="273749"/>
        <w:insideH w:val="single" w:sz="4" w:space="0" w:color="273749"/>
        <w:insideV w:val="single" w:sz="4" w:space="0" w:color="273749"/>
      </w:tblBorders>
    </w:tblPr>
    <w:tblStylePr w:type="fir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la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la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  <w:shd w:val="clear" w:color="auto" w:fill="7F9CBB"/>
      </w:tcPr>
    </w:tblStylePr>
    <w:tblStylePr w:type="band2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band1Horz">
      <w:rPr>
        <w:rFonts w:ascii="Microsoft JhengHei" w:hAnsi="Microsoft JhengHei"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  <w:shd w:val="clear" w:color="auto" w:fill="7F9CBB"/>
      </w:tcPr>
    </w:tblStylePr>
    <w:tblStylePr w:type="band2Horz">
      <w:rPr>
        <w:rFonts w:ascii="Microsoft JhengHei" w:hAnsi="Microsoft JhengHei"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</w:style>
  <w:style w:type="table" w:styleId="LightGrid-Accent1">
    <w:name w:val="Light Grid Accent 1"/>
    <w:basedOn w:val="TableNormal"/>
    <w:uiPriority w:val="62"/>
    <w:rsid w:val="00C13F6E"/>
    <w:pPr>
      <w:spacing w:after="0" w:line="240" w:lineRule="auto"/>
    </w:pPr>
    <w:rPr>
      <w:rFonts w:ascii="Microsoft JhengHei" w:eastAsiaTheme="minorEastAsia" w:hAnsi="Microsoft JhengHei"/>
    </w:rPr>
    <w:tblPr>
      <w:tblStyleRowBandSize w:val="1"/>
      <w:tblStyleColBandSize w:val="1"/>
      <w:tblBorders>
        <w:top w:val="single" w:sz="4" w:space="0" w:color="00B5AD"/>
        <w:left w:val="single" w:sz="4" w:space="0" w:color="00B5AD"/>
        <w:bottom w:val="single" w:sz="4" w:space="0" w:color="00B5AD"/>
        <w:right w:val="single" w:sz="4" w:space="0" w:color="00B5AD"/>
        <w:insideH w:val="single" w:sz="4" w:space="0" w:color="00B5AD"/>
        <w:insideV w:val="single" w:sz="4" w:space="0" w:color="00B5AD"/>
      </w:tblBorders>
    </w:tblPr>
    <w:tblStylePr w:type="fir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Microsoft JhengHei" w:eastAsiaTheme="majorEastAsia" w:hAnsi="Microsoft JhengHei" w:cstheme="majorBidi"/>
        <w:b/>
        <w:bCs/>
      </w:rPr>
    </w:tblStylePr>
    <w:tblStylePr w:type="la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B9FFFC"/>
      </w:tcPr>
    </w:tblStylePr>
    <w:tblStylePr w:type="band2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  <w:tblStylePr w:type="band1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B9FFFC"/>
      </w:tcPr>
    </w:tblStylePr>
    <w:tblStylePr w:type="band2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</w:style>
  <w:style w:type="table" w:customStyle="1" w:styleId="Style6">
    <w:name w:val="Style6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</w:style>
  <w:style w:type="table" w:customStyle="1" w:styleId="Style7">
    <w:name w:val="Style7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cPr>
      <w:shd w:val="clear" w:color="auto" w:fill="auto"/>
    </w:tcPr>
    <w:tblStylePr w:type="firstRow">
      <w:tblPr/>
      <w:tcPr>
        <w:shd w:val="clear" w:color="auto" w:fill="739DD2"/>
      </w:tcPr>
    </w:tblStylePr>
  </w:style>
  <w:style w:type="table" w:customStyle="1" w:styleId="Style9">
    <w:name w:val="Style9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blStylePr w:type="firstRow">
      <w:tblPr/>
      <w:tcPr>
        <w:shd w:val="clear" w:color="auto" w:fill="739DD2"/>
      </w:tcPr>
    </w:tblStylePr>
    <w:tblStylePr w:type="band1Vert">
      <w:tblPr/>
      <w:tcPr>
        <w:shd w:val="clear" w:color="auto" w:fill="DCE7F4"/>
      </w:tcPr>
    </w:tblStylePr>
    <w:tblStylePr w:type="band1Horz">
      <w:tblPr/>
      <w:tcPr>
        <w:shd w:val="clear" w:color="auto" w:fill="DCE7F4"/>
      </w:tcPr>
    </w:tblStylePr>
  </w:style>
  <w:style w:type="table" w:customStyle="1" w:styleId="Style11">
    <w:name w:val="Style11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cPr>
      <w:shd w:val="clear" w:color="auto" w:fill="auto"/>
    </w:tcPr>
    <w:tblStylePr w:type="band2Vert">
      <w:tblPr/>
      <w:tcPr>
        <w:shd w:val="clear" w:color="auto" w:fill="DCE7F4"/>
      </w:tcPr>
    </w:tblStylePr>
    <w:tblStylePr w:type="band2Horz">
      <w:tblPr/>
      <w:tcPr>
        <w:shd w:val="clear" w:color="auto" w:fill="DCE7F4"/>
      </w:tcPr>
    </w:tblStylePr>
  </w:style>
  <w:style w:type="paragraph" w:styleId="Title">
    <w:name w:val="Title"/>
    <w:aliases w:val="Cover Title"/>
    <w:basedOn w:val="Normal"/>
    <w:next w:val="Normal"/>
    <w:link w:val="TitleChar"/>
    <w:uiPriority w:val="10"/>
    <w:qFormat/>
    <w:rsid w:val="00C13F6E"/>
    <w:pPr>
      <w:spacing w:after="300"/>
      <w:contextualSpacing/>
    </w:pPr>
    <w:rPr>
      <w:rFonts w:eastAsiaTheme="majorEastAsia" w:cstheme="majorBidi"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C13F6E"/>
    <w:rPr>
      <w:rFonts w:ascii="Microsoft JhengHei" w:eastAsiaTheme="majorEastAsia" w:hAnsi="Microsoft JhengHei" w:cstheme="majorBidi"/>
      <w:color w:val="FFFFFF" w:themeColor="background1"/>
      <w:spacing w:val="5"/>
      <w:kern w:val="28"/>
      <w:sz w:val="52"/>
      <w:szCs w:val="52"/>
    </w:rPr>
  </w:style>
  <w:style w:type="paragraph" w:styleId="Subtitle">
    <w:name w:val="Subtitle"/>
    <w:aliases w:val="Cover Subtitle"/>
    <w:basedOn w:val="Normal"/>
    <w:next w:val="Normal"/>
    <w:link w:val="SubtitleChar"/>
    <w:uiPriority w:val="11"/>
    <w:qFormat/>
    <w:rsid w:val="008C2444"/>
    <w:pPr>
      <w:numPr>
        <w:ilvl w:val="1"/>
      </w:numPr>
    </w:pPr>
    <w:rPr>
      <w:rFonts w:eastAsiaTheme="majorEastAsia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aliases w:val="Cover Subtitle Char"/>
    <w:basedOn w:val="DefaultParagraphFont"/>
    <w:link w:val="Subtitle"/>
    <w:uiPriority w:val="11"/>
    <w:rsid w:val="008C2444"/>
    <w:rPr>
      <w:rFonts w:ascii="Microsoft JhengHei" w:eastAsiaTheme="majorEastAsia" w:hAnsi="Microsoft JhengHei" w:cstheme="majorBidi"/>
      <w:iCs/>
      <w:color w:val="FFFFFF" w:themeColor="background1"/>
      <w:spacing w:val="15"/>
      <w:sz w:val="32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F71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ords@vicpark.wa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71DA0D006474917A141FE45EDE2B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6E257-E47C-4B39-A8F5-E2D443CDBC93}"/>
      </w:docPartPr>
      <w:docPartBody>
        <w:p w:rsidR="0090429A" w:rsidRDefault="00E94036">
          <w:r w:rsidRPr="004E316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036"/>
    <w:rsid w:val="0090429A"/>
    <w:rsid w:val="00E9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9403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73749"/>
      </a:dk2>
      <a:lt2>
        <a:srgbClr val="739DD2"/>
      </a:lt2>
      <a:accent1>
        <a:srgbClr val="4F81BD"/>
      </a:accent1>
      <a:accent2>
        <a:srgbClr val="C63D96"/>
      </a:accent2>
      <a:accent3>
        <a:srgbClr val="00B5AD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8BEE74FB2B01499DD7587642AE56DB" ma:contentTypeVersion="12" ma:contentTypeDescription="Create a new document." ma:contentTypeScope="" ma:versionID="df027683e5f646da22122f033816bc47">
  <xsd:schema xmlns:xsd="http://www.w3.org/2001/XMLSchema" xmlns:xs="http://www.w3.org/2001/XMLSchema" xmlns:p="http://schemas.microsoft.com/office/2006/metadata/properties" xmlns:ns2="1bedd494-b094-40d2-90b0-df7b31c91e87" xmlns:ns3="6751ee00-9af0-4f74-9915-2ee9a94972b3" targetNamespace="http://schemas.microsoft.com/office/2006/metadata/properties" ma:root="true" ma:fieldsID="b44060c1b45a51b866b199cc00ca82c0" ns2:_="" ns3:_="">
    <xsd:import namespace="1bedd494-b094-40d2-90b0-df7b31c91e87"/>
    <xsd:import namespace="6751ee00-9af0-4f74-9915-2ee9a94972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dd494-b094-40d2-90b0-df7b31c91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a569c2-55e5-4789-ac9e-a9a9cf8e8c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1ee00-9af0-4f74-9915-2ee9a94972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334c1b-915a-4d63-94ea-7f3c3a261f05}" ma:internalName="TaxCatchAll" ma:showField="CatchAllData" ma:web="6751ee00-9af0-4f74-9915-2ee9a94972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edd494-b094-40d2-90b0-df7b31c91e87">
      <Terms xmlns="http://schemas.microsoft.com/office/infopath/2007/PartnerControls"/>
    </lcf76f155ced4ddcb4097134ff3c332f>
    <TaxCatchAll xmlns="6751ee00-9af0-4f74-9915-2ee9a94972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E151E-43EA-453F-B3C5-B2FAAF449168}"/>
</file>

<file path=customXml/itemProps2.xml><?xml version="1.0" encoding="utf-8"?>
<ds:datastoreItem xmlns:ds="http://schemas.openxmlformats.org/officeDocument/2006/customXml" ds:itemID="{B49B5FF0-EAF8-4A07-9082-0260E07082D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24bcc38-85fb-4751-a129-46413dda3c62"/>
    <ds:schemaRef ds:uri="http://purl.org/dc/terms/"/>
    <ds:schemaRef ds:uri="0204052e-d5aa-48b0-9c7d-1c03013c22c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8F8E818-FAC8-4596-949A-98FE94D0CE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85C497-F6CD-48F5-8F22-DEA3DA02C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Artwork Approval</dc:title>
  <dc:creator>RWaghorne@vicpark.wa.gov.au</dc:creator>
  <cp:lastModifiedBy>Yvette Coyne</cp:lastModifiedBy>
  <cp:revision>4</cp:revision>
  <cp:lastPrinted>2018-12-11T07:39:00Z</cp:lastPrinted>
  <dcterms:created xsi:type="dcterms:W3CDTF">2020-03-26T04:16:00Z</dcterms:created>
  <dcterms:modified xsi:type="dcterms:W3CDTF">2020-03-26T05:33:00Z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0x0101007E8BEE74FB2B01499DD7587642AE56DB</vt:lpwstr>
  </property>
  <property fmtid="{D5CDD505-2E9C-101B-9397-08002B2CF9AE}" pid="3" name="Order">
    <vt:r8>418200</vt:r8>
  </property>
  <property fmtid="{D5CDD505-2E9C-101B-9397-08002B2CF9AE}" pid="4" name="ComplianceAssetId">
    <vt:lpwstr/>
  </property>
  <property fmtid="{D5CDD505-2E9C-101B-9397-08002B2CF9AE}" pid="5" name="AuthorIds_UIVersion_2048">
    <vt:lpwstr>26</vt:lpwstr>
  </property>
</Properties>
</file>